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DDC" w:rsidRPr="00C9444A" w:rsidRDefault="00794DDC" w:rsidP="00375BF4">
      <w:pPr>
        <w:pStyle w:val="Heading1"/>
        <w:ind w:left="-284"/>
        <w:rPr>
          <w:noProof/>
          <w:color w:val="8DB3E2"/>
          <w:sz w:val="40"/>
          <w:szCs w:val="40"/>
          <w:lang w:eastAsia="en-NZ"/>
        </w:rPr>
      </w:pPr>
      <w:bookmarkStart w:id="0" w:name="_GoBack"/>
      <w:bookmarkEnd w:id="0"/>
    </w:p>
    <w:p w:rsidR="00B17001" w:rsidRPr="00D3134A" w:rsidRDefault="005D3458" w:rsidP="00D3134A">
      <w:pPr>
        <w:pStyle w:val="Heading1"/>
        <w:spacing w:before="100" w:after="300"/>
        <w:jc w:val="left"/>
        <w:rPr>
          <w:rFonts w:ascii="Verdana" w:hAnsi="Verdana" w:cs="Arial"/>
          <w:bCs/>
          <w:color w:val="293D3B"/>
          <w:kern w:val="32"/>
          <w:sz w:val="28"/>
          <w:szCs w:val="28"/>
        </w:rPr>
      </w:pPr>
      <w:r w:rsidRPr="00D3134A">
        <w:rPr>
          <w:rFonts w:ascii="Verdana" w:hAnsi="Verdana" w:cs="Arial"/>
          <w:bCs/>
          <w:color w:val="293D3B"/>
          <w:kern w:val="32"/>
          <w:sz w:val="28"/>
          <w:szCs w:val="28"/>
        </w:rPr>
        <w:t>POSITION DESCRIPTION</w:t>
      </w:r>
    </w:p>
    <w:tbl>
      <w:tblPr>
        <w:tblStyle w:val="TableGrid"/>
        <w:tblW w:w="0" w:type="auto"/>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2878"/>
        <w:gridCol w:w="5531"/>
      </w:tblGrid>
      <w:tr w:rsidR="00A00BF9" w:rsidRPr="00F104B4" w:rsidTr="005E22E9">
        <w:tc>
          <w:tcPr>
            <w:tcW w:w="8625" w:type="dxa"/>
            <w:gridSpan w:val="2"/>
            <w:tcBorders>
              <w:top w:val="nil"/>
              <w:left w:val="nil"/>
              <w:bottom w:val="nil"/>
              <w:right w:val="nil"/>
            </w:tcBorders>
            <w:shd w:val="clear" w:color="auto" w:fill="1C2A2A"/>
          </w:tcPr>
          <w:p w:rsidR="00A00BF9" w:rsidRPr="00F272DA" w:rsidRDefault="000D3E6D" w:rsidP="005A698D">
            <w:pPr>
              <w:tabs>
                <w:tab w:val="left" w:pos="2694"/>
              </w:tabs>
              <w:spacing w:line="276" w:lineRule="auto"/>
              <w:jc w:val="both"/>
              <w:rPr>
                <w:rFonts w:ascii="Verdana" w:hAnsi="Verdana" w:cstheme="minorHAnsi"/>
                <w:b/>
                <w:sz w:val="18"/>
                <w:szCs w:val="18"/>
              </w:rPr>
            </w:pPr>
            <w:r>
              <w:rPr>
                <w:rFonts w:ascii="Verdana" w:hAnsi="Verdana" w:cstheme="minorHAnsi"/>
                <w:b/>
                <w:sz w:val="18"/>
                <w:szCs w:val="18"/>
              </w:rPr>
              <w:t xml:space="preserve"> </w:t>
            </w:r>
            <w:r w:rsidR="00866C6F">
              <w:rPr>
                <w:rFonts w:ascii="Verdana" w:hAnsi="Verdana" w:cstheme="minorHAnsi"/>
                <w:b/>
                <w:sz w:val="18"/>
                <w:szCs w:val="18"/>
              </w:rPr>
              <w:t xml:space="preserve"> </w:t>
            </w:r>
            <w:r w:rsidR="00E12810" w:rsidRPr="00F272DA">
              <w:rPr>
                <w:rFonts w:ascii="Verdana" w:hAnsi="Verdana" w:cstheme="minorHAnsi"/>
                <w:b/>
                <w:sz w:val="18"/>
                <w:szCs w:val="18"/>
              </w:rPr>
              <w:t>POSITION DETAILS</w:t>
            </w:r>
          </w:p>
        </w:tc>
      </w:tr>
      <w:tr w:rsidR="00DF5A8A" w:rsidRPr="00F104B4" w:rsidTr="005E22E9">
        <w:tc>
          <w:tcPr>
            <w:tcW w:w="2943" w:type="dxa"/>
            <w:tcBorders>
              <w:top w:val="nil"/>
              <w:right w:val="nil"/>
            </w:tcBorders>
          </w:tcPr>
          <w:p w:rsidR="00DF5A8A" w:rsidRPr="00604B7F" w:rsidRDefault="00DF5A8A" w:rsidP="005A698D">
            <w:pPr>
              <w:tabs>
                <w:tab w:val="left" w:pos="2694"/>
              </w:tabs>
              <w:spacing w:line="276" w:lineRule="auto"/>
              <w:jc w:val="both"/>
              <w:rPr>
                <w:rFonts w:ascii="Verdana" w:hAnsi="Verdana" w:cstheme="minorHAnsi"/>
                <w:b/>
                <w:sz w:val="22"/>
                <w:szCs w:val="22"/>
              </w:rPr>
            </w:pPr>
            <w:r w:rsidRPr="00604B7F">
              <w:rPr>
                <w:rFonts w:ascii="Verdana" w:hAnsi="Verdana" w:cstheme="minorHAnsi"/>
                <w:b/>
                <w:sz w:val="22"/>
                <w:szCs w:val="22"/>
              </w:rPr>
              <w:t>Position Title</w:t>
            </w:r>
            <w:r w:rsidR="00C969DC" w:rsidRPr="00604B7F">
              <w:rPr>
                <w:rFonts w:ascii="Verdana" w:hAnsi="Verdana" w:cstheme="minorHAnsi"/>
                <w:b/>
                <w:sz w:val="22"/>
                <w:szCs w:val="22"/>
              </w:rPr>
              <w:t>:</w:t>
            </w:r>
          </w:p>
        </w:tc>
        <w:tc>
          <w:tcPr>
            <w:tcW w:w="5682" w:type="dxa"/>
            <w:tcBorders>
              <w:top w:val="nil"/>
              <w:left w:val="nil"/>
              <w:bottom w:val="single" w:sz="4" w:space="0" w:color="auto"/>
            </w:tcBorders>
          </w:tcPr>
          <w:p w:rsidR="00DF5A8A" w:rsidRPr="00604B7F" w:rsidRDefault="00762DDA" w:rsidP="000C127D">
            <w:pPr>
              <w:tabs>
                <w:tab w:val="left" w:pos="2694"/>
              </w:tabs>
              <w:spacing w:line="276" w:lineRule="auto"/>
              <w:jc w:val="both"/>
              <w:rPr>
                <w:rFonts w:ascii="Verdana" w:hAnsi="Verdana" w:cstheme="minorHAnsi"/>
                <w:sz w:val="22"/>
                <w:szCs w:val="22"/>
              </w:rPr>
            </w:pPr>
            <w:r>
              <w:rPr>
                <w:rFonts w:ascii="Verdana" w:hAnsi="Verdana" w:cstheme="minorHAnsi"/>
                <w:sz w:val="22"/>
                <w:szCs w:val="22"/>
              </w:rPr>
              <w:t>Advisor, [</w:t>
            </w:r>
            <w:r w:rsidR="00022732" w:rsidRPr="00604B7F">
              <w:rPr>
                <w:rFonts w:ascii="Verdana" w:hAnsi="Verdana" w:cstheme="minorHAnsi"/>
                <w:sz w:val="22"/>
                <w:szCs w:val="22"/>
              </w:rPr>
              <w:t>Operational Policy</w:t>
            </w:r>
            <w:r>
              <w:rPr>
                <w:rFonts w:ascii="Verdana" w:hAnsi="Verdana" w:cstheme="minorHAnsi"/>
                <w:sz w:val="22"/>
                <w:szCs w:val="22"/>
              </w:rPr>
              <w:t xml:space="preserve"> or Regulatory Frameworks]</w:t>
            </w:r>
          </w:p>
        </w:tc>
      </w:tr>
      <w:tr w:rsidR="00DF5A8A" w:rsidRPr="00F104B4" w:rsidTr="00866C6F">
        <w:tc>
          <w:tcPr>
            <w:tcW w:w="2943" w:type="dxa"/>
            <w:tcBorders>
              <w:right w:val="nil"/>
            </w:tcBorders>
          </w:tcPr>
          <w:p w:rsidR="00DF5A8A" w:rsidRPr="00604B7F" w:rsidRDefault="005D3458" w:rsidP="005A698D">
            <w:pPr>
              <w:tabs>
                <w:tab w:val="left" w:pos="2694"/>
              </w:tabs>
              <w:spacing w:line="276" w:lineRule="auto"/>
              <w:jc w:val="both"/>
              <w:rPr>
                <w:rFonts w:ascii="Verdana" w:hAnsi="Verdana" w:cstheme="minorHAnsi"/>
                <w:b/>
                <w:sz w:val="22"/>
                <w:szCs w:val="22"/>
              </w:rPr>
            </w:pPr>
            <w:r w:rsidRPr="00604B7F">
              <w:rPr>
                <w:rFonts w:ascii="Verdana" w:hAnsi="Verdana" w:cstheme="minorHAnsi"/>
                <w:b/>
                <w:sz w:val="22"/>
                <w:szCs w:val="22"/>
              </w:rPr>
              <w:t>Agency</w:t>
            </w:r>
            <w:r w:rsidR="00C969DC" w:rsidRPr="00604B7F">
              <w:rPr>
                <w:rFonts w:ascii="Verdana" w:hAnsi="Verdana" w:cstheme="minorHAnsi"/>
                <w:b/>
                <w:sz w:val="22"/>
                <w:szCs w:val="22"/>
              </w:rPr>
              <w:t>:</w:t>
            </w:r>
          </w:p>
        </w:tc>
        <w:tc>
          <w:tcPr>
            <w:tcW w:w="5682" w:type="dxa"/>
            <w:tcBorders>
              <w:top w:val="single" w:sz="4" w:space="0" w:color="auto"/>
              <w:left w:val="nil"/>
              <w:bottom w:val="single" w:sz="4" w:space="0" w:color="auto"/>
            </w:tcBorders>
          </w:tcPr>
          <w:p w:rsidR="00DF5A8A" w:rsidRPr="00604B7F" w:rsidRDefault="00FE47E8" w:rsidP="00CE4CC5">
            <w:pPr>
              <w:tabs>
                <w:tab w:val="left" w:pos="2694"/>
              </w:tabs>
              <w:spacing w:line="276" w:lineRule="auto"/>
              <w:jc w:val="both"/>
              <w:rPr>
                <w:rFonts w:ascii="Verdana" w:hAnsi="Verdana" w:cstheme="minorHAnsi"/>
                <w:sz w:val="22"/>
                <w:szCs w:val="22"/>
              </w:rPr>
            </w:pPr>
            <w:r w:rsidRPr="00604B7F">
              <w:rPr>
                <w:rFonts w:ascii="Verdana" w:hAnsi="Verdana" w:cstheme="minorHAnsi"/>
                <w:sz w:val="22"/>
                <w:szCs w:val="22"/>
              </w:rPr>
              <w:t xml:space="preserve">WorkSafe </w:t>
            </w:r>
            <w:r w:rsidR="00CE4CC5" w:rsidRPr="00604B7F">
              <w:rPr>
                <w:rFonts w:ascii="Verdana" w:hAnsi="Verdana" w:cstheme="minorHAnsi"/>
                <w:sz w:val="22"/>
                <w:szCs w:val="22"/>
              </w:rPr>
              <w:t>New Zealand</w:t>
            </w:r>
          </w:p>
        </w:tc>
      </w:tr>
      <w:tr w:rsidR="006B03D5" w:rsidRPr="00F104B4" w:rsidTr="00866C6F">
        <w:tc>
          <w:tcPr>
            <w:tcW w:w="2943" w:type="dxa"/>
            <w:tcBorders>
              <w:right w:val="nil"/>
            </w:tcBorders>
          </w:tcPr>
          <w:p w:rsidR="006B03D5" w:rsidRPr="00604B7F" w:rsidRDefault="00A00BBC" w:rsidP="005A698D">
            <w:pPr>
              <w:tabs>
                <w:tab w:val="left" w:pos="2694"/>
              </w:tabs>
              <w:spacing w:line="276" w:lineRule="auto"/>
              <w:jc w:val="both"/>
              <w:rPr>
                <w:rFonts w:ascii="Verdana" w:hAnsi="Verdana" w:cstheme="minorHAnsi"/>
                <w:b/>
                <w:sz w:val="22"/>
                <w:szCs w:val="22"/>
              </w:rPr>
            </w:pPr>
            <w:r w:rsidRPr="00604B7F">
              <w:rPr>
                <w:rFonts w:ascii="Verdana" w:hAnsi="Verdana" w:cstheme="minorHAnsi"/>
                <w:b/>
                <w:sz w:val="22"/>
                <w:szCs w:val="22"/>
              </w:rPr>
              <w:t>Group</w:t>
            </w:r>
            <w:r w:rsidR="00C969DC" w:rsidRPr="00604B7F">
              <w:rPr>
                <w:rFonts w:ascii="Verdana" w:hAnsi="Verdana" w:cstheme="minorHAnsi"/>
                <w:b/>
                <w:sz w:val="22"/>
                <w:szCs w:val="22"/>
              </w:rPr>
              <w:t>:</w:t>
            </w:r>
          </w:p>
        </w:tc>
        <w:tc>
          <w:tcPr>
            <w:tcW w:w="5682" w:type="dxa"/>
            <w:tcBorders>
              <w:top w:val="single" w:sz="4" w:space="0" w:color="auto"/>
              <w:left w:val="nil"/>
              <w:bottom w:val="single" w:sz="4" w:space="0" w:color="auto"/>
            </w:tcBorders>
          </w:tcPr>
          <w:p w:rsidR="006B03D5" w:rsidRPr="00604B7F" w:rsidRDefault="008727DE" w:rsidP="00BE788E">
            <w:pPr>
              <w:tabs>
                <w:tab w:val="left" w:pos="2694"/>
              </w:tabs>
              <w:spacing w:line="276" w:lineRule="auto"/>
              <w:jc w:val="both"/>
              <w:rPr>
                <w:rFonts w:ascii="Verdana" w:hAnsi="Verdana" w:cstheme="minorHAnsi"/>
                <w:sz w:val="22"/>
                <w:szCs w:val="22"/>
              </w:rPr>
            </w:pPr>
            <w:r w:rsidRPr="00604B7F">
              <w:rPr>
                <w:rFonts w:ascii="Verdana" w:hAnsi="Verdana" w:cstheme="minorHAnsi"/>
                <w:sz w:val="22"/>
                <w:szCs w:val="22"/>
              </w:rPr>
              <w:t>Better Regulation</w:t>
            </w:r>
          </w:p>
        </w:tc>
      </w:tr>
      <w:tr w:rsidR="00DF5A8A" w:rsidRPr="00F104B4" w:rsidTr="00866C6F">
        <w:tc>
          <w:tcPr>
            <w:tcW w:w="2943" w:type="dxa"/>
            <w:tcBorders>
              <w:right w:val="nil"/>
            </w:tcBorders>
          </w:tcPr>
          <w:p w:rsidR="00DF5A8A" w:rsidRPr="00604B7F" w:rsidRDefault="00DF5A8A" w:rsidP="005A698D">
            <w:pPr>
              <w:tabs>
                <w:tab w:val="left" w:pos="2694"/>
              </w:tabs>
              <w:spacing w:line="276" w:lineRule="auto"/>
              <w:jc w:val="both"/>
              <w:rPr>
                <w:rFonts w:ascii="Verdana" w:hAnsi="Verdana" w:cstheme="minorHAnsi"/>
                <w:b/>
                <w:sz w:val="22"/>
                <w:szCs w:val="22"/>
              </w:rPr>
            </w:pPr>
            <w:r w:rsidRPr="00604B7F">
              <w:rPr>
                <w:rFonts w:ascii="Verdana" w:hAnsi="Verdana" w:cstheme="minorHAnsi"/>
                <w:b/>
                <w:sz w:val="22"/>
                <w:szCs w:val="22"/>
              </w:rPr>
              <w:t>Location</w:t>
            </w:r>
            <w:r w:rsidR="00C969DC" w:rsidRPr="00604B7F">
              <w:rPr>
                <w:rFonts w:ascii="Verdana" w:hAnsi="Verdana" w:cstheme="minorHAnsi"/>
                <w:b/>
                <w:sz w:val="22"/>
                <w:szCs w:val="22"/>
              </w:rPr>
              <w:t>:</w:t>
            </w:r>
          </w:p>
        </w:tc>
        <w:tc>
          <w:tcPr>
            <w:tcW w:w="5682" w:type="dxa"/>
            <w:tcBorders>
              <w:top w:val="single" w:sz="4" w:space="0" w:color="auto"/>
              <w:left w:val="nil"/>
              <w:bottom w:val="single" w:sz="4" w:space="0" w:color="auto"/>
            </w:tcBorders>
          </w:tcPr>
          <w:p w:rsidR="00DF5A8A" w:rsidRPr="00604B7F" w:rsidRDefault="008727DE" w:rsidP="005A698D">
            <w:pPr>
              <w:tabs>
                <w:tab w:val="left" w:pos="2694"/>
              </w:tabs>
              <w:spacing w:line="276" w:lineRule="auto"/>
              <w:jc w:val="both"/>
              <w:rPr>
                <w:rFonts w:ascii="Verdana" w:hAnsi="Verdana" w:cstheme="minorHAnsi"/>
                <w:sz w:val="22"/>
                <w:szCs w:val="22"/>
              </w:rPr>
            </w:pPr>
            <w:r w:rsidRPr="00604B7F">
              <w:rPr>
                <w:rFonts w:ascii="Verdana" w:hAnsi="Verdana" w:cstheme="minorHAnsi"/>
                <w:sz w:val="22"/>
                <w:szCs w:val="22"/>
              </w:rPr>
              <w:t>Wellington</w:t>
            </w:r>
          </w:p>
        </w:tc>
      </w:tr>
      <w:tr w:rsidR="00DF5A8A" w:rsidRPr="00F104B4" w:rsidTr="005E22E9">
        <w:tc>
          <w:tcPr>
            <w:tcW w:w="2943" w:type="dxa"/>
            <w:tcBorders>
              <w:bottom w:val="nil"/>
              <w:right w:val="nil"/>
            </w:tcBorders>
          </w:tcPr>
          <w:p w:rsidR="00DF5A8A" w:rsidRPr="00604B7F" w:rsidRDefault="00DF5A8A" w:rsidP="00EE5855">
            <w:pPr>
              <w:tabs>
                <w:tab w:val="left" w:pos="2694"/>
              </w:tabs>
              <w:spacing w:after="240" w:line="276" w:lineRule="auto"/>
              <w:rPr>
                <w:rFonts w:ascii="Verdana" w:hAnsi="Verdana" w:cstheme="minorHAnsi"/>
                <w:b/>
                <w:sz w:val="22"/>
                <w:szCs w:val="22"/>
              </w:rPr>
            </w:pPr>
            <w:r w:rsidRPr="00604B7F">
              <w:rPr>
                <w:rFonts w:ascii="Verdana" w:hAnsi="Verdana" w:cstheme="minorHAnsi"/>
                <w:b/>
                <w:sz w:val="22"/>
                <w:szCs w:val="22"/>
              </w:rPr>
              <w:t>Date</w:t>
            </w:r>
            <w:r w:rsidR="00C969DC" w:rsidRPr="00604B7F">
              <w:rPr>
                <w:rFonts w:ascii="Verdana" w:hAnsi="Verdana" w:cstheme="minorHAnsi"/>
                <w:b/>
                <w:sz w:val="22"/>
                <w:szCs w:val="22"/>
              </w:rPr>
              <w:t>:</w:t>
            </w:r>
            <w:r w:rsidR="00375BF4" w:rsidRPr="00604B7F">
              <w:rPr>
                <w:rFonts w:ascii="Verdana" w:hAnsi="Verdana" w:cstheme="minorHAnsi"/>
                <w:b/>
                <w:sz w:val="22"/>
                <w:szCs w:val="22"/>
              </w:rPr>
              <w:br/>
            </w:r>
            <w:r w:rsidR="008727DE" w:rsidRPr="00604B7F">
              <w:rPr>
                <w:rFonts w:ascii="Verdana" w:hAnsi="Verdana" w:cstheme="minorHAnsi"/>
                <w:sz w:val="22"/>
                <w:szCs w:val="22"/>
              </w:rPr>
              <w:t>(</w:t>
            </w:r>
            <w:r w:rsidR="005B260E" w:rsidRPr="00604B7F">
              <w:rPr>
                <w:rFonts w:ascii="Verdana" w:hAnsi="Verdana" w:cstheme="minorHAnsi"/>
                <w:sz w:val="22"/>
                <w:szCs w:val="22"/>
              </w:rPr>
              <w:t>review or creation)</w:t>
            </w:r>
          </w:p>
        </w:tc>
        <w:tc>
          <w:tcPr>
            <w:tcW w:w="5682" w:type="dxa"/>
            <w:tcBorders>
              <w:top w:val="single" w:sz="4" w:space="0" w:color="auto"/>
              <w:left w:val="nil"/>
              <w:bottom w:val="nil"/>
            </w:tcBorders>
          </w:tcPr>
          <w:p w:rsidR="00DF5A8A" w:rsidRPr="00604B7F" w:rsidRDefault="00022732" w:rsidP="00735E47">
            <w:pPr>
              <w:tabs>
                <w:tab w:val="left" w:pos="2694"/>
              </w:tabs>
              <w:spacing w:line="276" w:lineRule="auto"/>
              <w:jc w:val="both"/>
              <w:rPr>
                <w:rFonts w:ascii="Verdana" w:hAnsi="Verdana" w:cstheme="minorHAnsi"/>
                <w:sz w:val="22"/>
                <w:szCs w:val="22"/>
              </w:rPr>
            </w:pPr>
            <w:r w:rsidRPr="00604B7F">
              <w:rPr>
                <w:rFonts w:ascii="Verdana" w:hAnsi="Verdana" w:cstheme="minorHAnsi"/>
                <w:sz w:val="22"/>
                <w:szCs w:val="22"/>
              </w:rPr>
              <w:t>January 201</w:t>
            </w:r>
            <w:r w:rsidR="00762DDA">
              <w:rPr>
                <w:rFonts w:ascii="Verdana" w:hAnsi="Verdana" w:cstheme="minorHAnsi"/>
                <w:sz w:val="22"/>
                <w:szCs w:val="22"/>
              </w:rPr>
              <w:t>8</w:t>
            </w:r>
          </w:p>
        </w:tc>
      </w:tr>
      <w:tr w:rsidR="00D05B82" w:rsidRPr="00F104B4" w:rsidTr="005E22E9">
        <w:tc>
          <w:tcPr>
            <w:tcW w:w="8625" w:type="dxa"/>
            <w:gridSpan w:val="2"/>
            <w:tcBorders>
              <w:top w:val="nil"/>
              <w:bottom w:val="nil"/>
            </w:tcBorders>
            <w:shd w:val="clear" w:color="auto" w:fill="1C2A2A"/>
          </w:tcPr>
          <w:p w:rsidR="00D05B82" w:rsidRPr="00426DD2" w:rsidRDefault="000D3E6D" w:rsidP="00284309">
            <w:pPr>
              <w:tabs>
                <w:tab w:val="left" w:pos="2694"/>
              </w:tabs>
              <w:spacing w:line="276" w:lineRule="auto"/>
              <w:jc w:val="both"/>
              <w:rPr>
                <w:rFonts w:ascii="Verdana" w:hAnsi="Verdana" w:cstheme="minorHAnsi"/>
                <w:b/>
                <w:sz w:val="18"/>
                <w:szCs w:val="18"/>
              </w:rPr>
            </w:pPr>
            <w:r>
              <w:rPr>
                <w:rFonts w:ascii="Verdana" w:hAnsi="Verdana" w:cstheme="minorHAnsi"/>
                <w:b/>
                <w:sz w:val="18"/>
                <w:szCs w:val="18"/>
              </w:rPr>
              <w:t xml:space="preserve"> </w:t>
            </w:r>
            <w:r w:rsidR="00866C6F">
              <w:rPr>
                <w:rFonts w:ascii="Verdana" w:hAnsi="Verdana" w:cstheme="minorHAnsi"/>
                <w:b/>
                <w:sz w:val="18"/>
                <w:szCs w:val="18"/>
              </w:rPr>
              <w:t xml:space="preserve"> </w:t>
            </w:r>
            <w:r w:rsidR="00E12810" w:rsidRPr="00426DD2">
              <w:rPr>
                <w:rFonts w:ascii="Verdana" w:hAnsi="Verdana" w:cstheme="minorHAnsi"/>
                <w:b/>
                <w:sz w:val="18"/>
                <w:szCs w:val="18"/>
              </w:rPr>
              <w:t>POSITION PURPOSE</w:t>
            </w:r>
          </w:p>
        </w:tc>
      </w:tr>
      <w:tr w:rsidR="00D05B82" w:rsidRPr="00F104B4" w:rsidTr="005E22E9">
        <w:tc>
          <w:tcPr>
            <w:tcW w:w="8625" w:type="dxa"/>
            <w:gridSpan w:val="2"/>
            <w:tcBorders>
              <w:top w:val="nil"/>
              <w:bottom w:val="nil"/>
            </w:tcBorders>
          </w:tcPr>
          <w:p w:rsidR="008727DE" w:rsidRPr="0078312B" w:rsidRDefault="00762DDA" w:rsidP="008727DE">
            <w:pPr>
              <w:autoSpaceDE w:val="0"/>
              <w:autoSpaceDN w:val="0"/>
              <w:adjustRightInd w:val="0"/>
              <w:rPr>
                <w:rFonts w:ascii="Verdana" w:hAnsi="Verdana" w:cs="Verdana"/>
                <w:color w:val="000000"/>
                <w:sz w:val="22"/>
                <w:szCs w:val="24"/>
                <w:lang w:eastAsia="en-NZ"/>
              </w:rPr>
            </w:pPr>
            <w:r w:rsidRPr="0078312B">
              <w:rPr>
                <w:rFonts w:ascii="Verdana" w:hAnsi="Verdana" w:cs="Verdana"/>
                <w:color w:val="000000"/>
                <w:sz w:val="22"/>
                <w:szCs w:val="24"/>
                <w:lang w:eastAsia="en-NZ"/>
              </w:rPr>
              <w:t xml:space="preserve">The Policy and Practice team drives quality improvement of the health and safety regulatory system and supports its effective implementation.  Policy and </w:t>
            </w:r>
            <w:r w:rsidRPr="00AB1C7B">
              <w:rPr>
                <w:rFonts w:ascii="Verdana" w:hAnsi="Verdana" w:cs="Verdana"/>
                <w:color w:val="000000"/>
                <w:sz w:val="22"/>
                <w:szCs w:val="24"/>
                <w:lang w:eastAsia="en-NZ"/>
              </w:rPr>
              <w:t xml:space="preserve">Practice is made up of three contributing teams – Operational Policy, Regulatory Frameworks and Regulatory Practice.  </w:t>
            </w:r>
            <w:r w:rsidR="00022732" w:rsidRPr="00AB1C7B">
              <w:rPr>
                <w:rFonts w:ascii="Verdana" w:hAnsi="Verdana" w:cs="Verdana"/>
                <w:color w:val="000000"/>
                <w:sz w:val="22"/>
                <w:szCs w:val="24"/>
                <w:lang w:eastAsia="en-NZ"/>
              </w:rPr>
              <w:t xml:space="preserve">Policy </w:t>
            </w:r>
            <w:r w:rsidR="00AB1C7B" w:rsidRPr="00AB1C7B">
              <w:rPr>
                <w:rFonts w:ascii="Verdana" w:hAnsi="Verdana" w:cs="Verdana"/>
                <w:color w:val="000000"/>
                <w:sz w:val="22"/>
                <w:szCs w:val="24"/>
                <w:lang w:eastAsia="en-NZ"/>
              </w:rPr>
              <w:t>advisors in these teams work to</w:t>
            </w:r>
            <w:r w:rsidR="00022732" w:rsidRPr="00AB1C7B">
              <w:rPr>
                <w:rFonts w:ascii="Verdana" w:hAnsi="Verdana" w:cs="Verdana"/>
                <w:color w:val="000000"/>
                <w:sz w:val="22"/>
                <w:szCs w:val="24"/>
                <w:lang w:eastAsia="en-NZ"/>
              </w:rPr>
              <w:t xml:space="preserve"> ensure that </w:t>
            </w:r>
            <w:proofErr w:type="spellStart"/>
            <w:r w:rsidR="00AB1C7B">
              <w:rPr>
                <w:rFonts w:ascii="Verdana" w:hAnsi="Verdana" w:cs="Verdana"/>
                <w:color w:val="000000"/>
                <w:sz w:val="22"/>
                <w:szCs w:val="24"/>
                <w:lang w:eastAsia="en-NZ"/>
              </w:rPr>
              <w:t>WorkSafe’s</w:t>
            </w:r>
            <w:proofErr w:type="spellEnd"/>
            <w:r w:rsidR="00022732" w:rsidRPr="00AB1C7B">
              <w:rPr>
                <w:rFonts w:ascii="Verdana" w:hAnsi="Verdana" w:cs="Verdana"/>
                <w:color w:val="000000"/>
                <w:sz w:val="22"/>
                <w:szCs w:val="24"/>
                <w:lang w:eastAsia="en-NZ"/>
              </w:rPr>
              <w:t xml:space="preserve"> regulatory </w:t>
            </w:r>
            <w:r w:rsidR="00AB1C7B" w:rsidRPr="00AB1C7B">
              <w:rPr>
                <w:rFonts w:ascii="Verdana" w:hAnsi="Verdana" w:cs="Verdana"/>
                <w:color w:val="000000"/>
                <w:sz w:val="22"/>
                <w:szCs w:val="24"/>
                <w:lang w:eastAsia="en-NZ"/>
              </w:rPr>
              <w:t xml:space="preserve">frameworks remain fit for purpose, that its regulatory functions are evidence-based and </w:t>
            </w:r>
            <w:r w:rsidR="00022732" w:rsidRPr="00AB1C7B">
              <w:rPr>
                <w:rFonts w:ascii="Verdana" w:hAnsi="Verdana" w:cs="Verdana"/>
                <w:color w:val="000000"/>
                <w:sz w:val="22"/>
                <w:szCs w:val="24"/>
                <w:lang w:eastAsia="en-NZ"/>
              </w:rPr>
              <w:t>accurately reflect legislative and policy requirements, and that managers and staff know what is expected of them.</w:t>
            </w:r>
          </w:p>
          <w:p w:rsidR="00022732" w:rsidRPr="0078312B" w:rsidRDefault="00022732" w:rsidP="008727DE">
            <w:pPr>
              <w:autoSpaceDE w:val="0"/>
              <w:autoSpaceDN w:val="0"/>
              <w:adjustRightInd w:val="0"/>
              <w:rPr>
                <w:rFonts w:ascii="Verdana" w:hAnsi="Verdana" w:cs="Verdana"/>
                <w:color w:val="000000"/>
                <w:sz w:val="22"/>
                <w:szCs w:val="24"/>
                <w:lang w:eastAsia="en-NZ"/>
              </w:rPr>
            </w:pPr>
            <w:r w:rsidRPr="0078312B">
              <w:rPr>
                <w:rFonts w:ascii="Verdana" w:hAnsi="Verdana" w:cs="Verdana"/>
                <w:color w:val="000000"/>
                <w:sz w:val="22"/>
                <w:szCs w:val="24"/>
                <w:lang w:eastAsia="en-NZ"/>
              </w:rPr>
              <w:t>Policy Advisors will:</w:t>
            </w:r>
          </w:p>
          <w:p w:rsidR="00022732" w:rsidRPr="0078312B" w:rsidRDefault="005E45BF" w:rsidP="00022732">
            <w:pPr>
              <w:pStyle w:val="ListParagraph"/>
              <w:numPr>
                <w:ilvl w:val="0"/>
                <w:numId w:val="19"/>
              </w:numPr>
              <w:autoSpaceDE w:val="0"/>
              <w:autoSpaceDN w:val="0"/>
              <w:adjustRightInd w:val="0"/>
              <w:rPr>
                <w:rFonts w:ascii="Verdana" w:hAnsi="Verdana" w:cs="Verdana"/>
                <w:color w:val="000000"/>
                <w:sz w:val="22"/>
                <w:szCs w:val="24"/>
                <w:lang w:eastAsia="en-NZ"/>
              </w:rPr>
            </w:pPr>
            <w:r w:rsidRPr="0078312B">
              <w:rPr>
                <w:rFonts w:ascii="Verdana" w:hAnsi="Verdana" w:cs="Verdana"/>
                <w:color w:val="000000"/>
                <w:sz w:val="22"/>
                <w:szCs w:val="24"/>
                <w:lang w:eastAsia="en-NZ"/>
              </w:rPr>
              <w:t>l</w:t>
            </w:r>
            <w:r w:rsidR="00022732" w:rsidRPr="0078312B">
              <w:rPr>
                <w:rFonts w:ascii="Verdana" w:hAnsi="Verdana" w:cs="Verdana"/>
                <w:color w:val="000000"/>
                <w:sz w:val="22"/>
                <w:szCs w:val="24"/>
                <w:lang w:eastAsia="en-NZ"/>
              </w:rPr>
              <w:t xml:space="preserve">ead and support a variety of service </w:t>
            </w:r>
            <w:r w:rsidRPr="0078312B">
              <w:rPr>
                <w:rFonts w:ascii="Verdana" w:hAnsi="Verdana" w:cs="Verdana"/>
                <w:color w:val="000000"/>
                <w:sz w:val="22"/>
                <w:szCs w:val="24"/>
                <w:lang w:eastAsia="en-NZ"/>
              </w:rPr>
              <w:t xml:space="preserve">and regulatory </w:t>
            </w:r>
            <w:r w:rsidR="00022732" w:rsidRPr="0078312B">
              <w:rPr>
                <w:rFonts w:ascii="Verdana" w:hAnsi="Verdana" w:cs="Verdana"/>
                <w:color w:val="000000"/>
                <w:sz w:val="22"/>
                <w:szCs w:val="24"/>
                <w:lang w:eastAsia="en-NZ"/>
              </w:rPr>
              <w:t>design initiatives;</w:t>
            </w:r>
          </w:p>
          <w:p w:rsidR="00022732" w:rsidRPr="0078312B" w:rsidRDefault="005E45BF" w:rsidP="00022732">
            <w:pPr>
              <w:pStyle w:val="ListParagraph"/>
              <w:numPr>
                <w:ilvl w:val="0"/>
                <w:numId w:val="19"/>
              </w:numPr>
              <w:autoSpaceDE w:val="0"/>
              <w:autoSpaceDN w:val="0"/>
              <w:adjustRightInd w:val="0"/>
              <w:rPr>
                <w:rFonts w:ascii="Verdana" w:hAnsi="Verdana" w:cs="Verdana"/>
                <w:color w:val="000000"/>
                <w:sz w:val="22"/>
                <w:szCs w:val="24"/>
                <w:lang w:eastAsia="en-NZ"/>
              </w:rPr>
            </w:pPr>
            <w:r w:rsidRPr="0078312B">
              <w:rPr>
                <w:rFonts w:ascii="Verdana" w:hAnsi="Verdana" w:cs="Verdana"/>
                <w:color w:val="000000"/>
                <w:sz w:val="22"/>
                <w:szCs w:val="24"/>
                <w:lang w:eastAsia="en-NZ"/>
              </w:rPr>
              <w:t>p</w:t>
            </w:r>
            <w:r w:rsidR="00022732" w:rsidRPr="0078312B">
              <w:rPr>
                <w:rFonts w:ascii="Verdana" w:hAnsi="Verdana" w:cs="Verdana"/>
                <w:color w:val="000000"/>
                <w:sz w:val="22"/>
                <w:szCs w:val="24"/>
                <w:lang w:eastAsia="en-NZ"/>
              </w:rPr>
              <w:t>rovide advice on legislation and policy to ensure good practice outcomes are implemented;</w:t>
            </w:r>
          </w:p>
          <w:p w:rsidR="00022732" w:rsidRPr="0078312B" w:rsidRDefault="005E45BF" w:rsidP="00022732">
            <w:pPr>
              <w:pStyle w:val="ListParagraph"/>
              <w:numPr>
                <w:ilvl w:val="0"/>
                <w:numId w:val="19"/>
              </w:numPr>
              <w:autoSpaceDE w:val="0"/>
              <w:autoSpaceDN w:val="0"/>
              <w:adjustRightInd w:val="0"/>
              <w:rPr>
                <w:rFonts w:ascii="Verdana" w:hAnsi="Verdana" w:cs="Verdana"/>
                <w:color w:val="000000"/>
                <w:sz w:val="22"/>
                <w:szCs w:val="24"/>
                <w:lang w:eastAsia="en-NZ"/>
              </w:rPr>
            </w:pPr>
            <w:proofErr w:type="gramStart"/>
            <w:r w:rsidRPr="0078312B">
              <w:rPr>
                <w:rFonts w:ascii="Verdana" w:hAnsi="Verdana" w:cs="Verdana"/>
                <w:color w:val="000000"/>
                <w:sz w:val="22"/>
                <w:szCs w:val="24"/>
                <w:lang w:eastAsia="en-NZ"/>
              </w:rPr>
              <w:t>l</w:t>
            </w:r>
            <w:r w:rsidR="00022732" w:rsidRPr="0078312B">
              <w:rPr>
                <w:rFonts w:ascii="Verdana" w:hAnsi="Verdana" w:cs="Verdana"/>
                <w:color w:val="000000"/>
                <w:sz w:val="22"/>
                <w:szCs w:val="24"/>
                <w:lang w:eastAsia="en-NZ"/>
              </w:rPr>
              <w:t>ead</w:t>
            </w:r>
            <w:proofErr w:type="gramEnd"/>
            <w:r w:rsidR="00022732" w:rsidRPr="0078312B">
              <w:rPr>
                <w:rFonts w:ascii="Verdana" w:hAnsi="Verdana" w:cs="Verdana"/>
                <w:color w:val="000000"/>
                <w:sz w:val="22"/>
                <w:szCs w:val="24"/>
                <w:lang w:eastAsia="en-NZ"/>
              </w:rPr>
              <w:t xml:space="preserve"> the detailed design and development of operational</w:t>
            </w:r>
            <w:r w:rsidR="00762DDA" w:rsidRPr="0078312B">
              <w:rPr>
                <w:rFonts w:ascii="Verdana" w:hAnsi="Verdana" w:cs="Verdana"/>
                <w:color w:val="000000"/>
                <w:sz w:val="22"/>
                <w:szCs w:val="24"/>
                <w:lang w:eastAsia="en-NZ"/>
              </w:rPr>
              <w:t xml:space="preserve"> or regulatory</w:t>
            </w:r>
            <w:r w:rsidR="00022732" w:rsidRPr="0078312B">
              <w:rPr>
                <w:rFonts w:ascii="Verdana" w:hAnsi="Verdana" w:cs="Verdana"/>
                <w:color w:val="000000"/>
                <w:sz w:val="22"/>
                <w:szCs w:val="24"/>
                <w:lang w:eastAsia="en-NZ"/>
              </w:rPr>
              <w:t xml:space="preserve"> policy; and </w:t>
            </w:r>
            <w:r w:rsidR="00CF34DD">
              <w:rPr>
                <w:rFonts w:ascii="Verdana" w:hAnsi="Verdana" w:cs="Verdana"/>
                <w:color w:val="000000"/>
                <w:sz w:val="22"/>
                <w:szCs w:val="24"/>
                <w:lang w:eastAsia="en-NZ"/>
              </w:rPr>
              <w:t>participate as</w:t>
            </w:r>
            <w:r w:rsidR="00CF34DD" w:rsidRPr="0078312B">
              <w:rPr>
                <w:rFonts w:ascii="Verdana" w:hAnsi="Verdana" w:cs="Verdana"/>
                <w:color w:val="000000"/>
                <w:sz w:val="22"/>
                <w:szCs w:val="24"/>
                <w:lang w:eastAsia="en-NZ"/>
              </w:rPr>
              <w:t xml:space="preserve"> </w:t>
            </w:r>
            <w:r w:rsidR="00022732" w:rsidRPr="0078312B">
              <w:rPr>
                <w:rFonts w:ascii="Verdana" w:hAnsi="Verdana" w:cs="Verdana"/>
                <w:color w:val="000000"/>
                <w:sz w:val="22"/>
                <w:szCs w:val="24"/>
                <w:lang w:eastAsia="en-NZ"/>
              </w:rPr>
              <w:t>team members on larger projects.</w:t>
            </w:r>
          </w:p>
          <w:tbl>
            <w:tblPr>
              <w:tblW w:w="0" w:type="auto"/>
              <w:tblBorders>
                <w:top w:val="nil"/>
                <w:left w:val="nil"/>
                <w:bottom w:val="nil"/>
                <w:right w:val="nil"/>
              </w:tblBorders>
              <w:tblLook w:val="0000" w:firstRow="0" w:lastRow="0" w:firstColumn="0" w:lastColumn="0" w:noHBand="0" w:noVBand="0"/>
            </w:tblPr>
            <w:tblGrid>
              <w:gridCol w:w="8409"/>
            </w:tblGrid>
            <w:tr w:rsidR="008727DE" w:rsidRPr="0078312B">
              <w:trPr>
                <w:trHeight w:val="914"/>
              </w:trPr>
              <w:tc>
                <w:tcPr>
                  <w:tcW w:w="0" w:type="auto"/>
                </w:tcPr>
                <w:p w:rsidR="00022732" w:rsidRPr="0078312B" w:rsidRDefault="00022732" w:rsidP="00BE788E">
                  <w:pPr>
                    <w:autoSpaceDE w:val="0"/>
                    <w:autoSpaceDN w:val="0"/>
                    <w:adjustRightInd w:val="0"/>
                    <w:rPr>
                      <w:rFonts w:ascii="Verdana" w:hAnsi="Verdana" w:cs="Verdana"/>
                      <w:color w:val="000000"/>
                      <w:sz w:val="22"/>
                      <w:szCs w:val="24"/>
                      <w:lang w:eastAsia="en-NZ"/>
                    </w:rPr>
                  </w:pPr>
                  <w:r w:rsidRPr="0078312B">
                    <w:rPr>
                      <w:rFonts w:ascii="Verdana" w:hAnsi="Verdana" w:cs="Verdana"/>
                      <w:color w:val="000000"/>
                      <w:sz w:val="22"/>
                      <w:szCs w:val="24"/>
                      <w:lang w:eastAsia="en-NZ"/>
                    </w:rPr>
                    <w:t>It is expected that the position holder will commit to maintaining their own technical competence through WorkSafe professional development opportunities.</w:t>
                  </w:r>
                </w:p>
                <w:p w:rsidR="008727DE" w:rsidRPr="0078312B" w:rsidRDefault="008727DE" w:rsidP="00BE788E">
                  <w:pPr>
                    <w:autoSpaceDE w:val="0"/>
                    <w:autoSpaceDN w:val="0"/>
                    <w:adjustRightInd w:val="0"/>
                    <w:rPr>
                      <w:rFonts w:ascii="Verdana" w:hAnsi="Verdana" w:cs="Verdana"/>
                      <w:color w:val="000000"/>
                      <w:sz w:val="16"/>
                      <w:szCs w:val="18"/>
                      <w:lang w:eastAsia="en-NZ"/>
                    </w:rPr>
                  </w:pPr>
                  <w:r w:rsidRPr="0078312B">
                    <w:rPr>
                      <w:rFonts w:ascii="Verdana" w:hAnsi="Verdana" w:cs="Verdana"/>
                      <w:color w:val="000000"/>
                      <w:sz w:val="22"/>
                      <w:szCs w:val="24"/>
                      <w:lang w:eastAsia="en-NZ"/>
                    </w:rPr>
                    <w:t xml:space="preserve"> </w:t>
                  </w:r>
                </w:p>
              </w:tc>
            </w:tr>
          </w:tbl>
          <w:p w:rsidR="005B260E" w:rsidRPr="005770EE" w:rsidRDefault="005B260E" w:rsidP="005770EE">
            <w:pPr>
              <w:rPr>
                <w:rFonts w:asciiTheme="minorHAnsi" w:hAnsiTheme="minorHAnsi" w:cstheme="minorBidi"/>
                <w:sz w:val="22"/>
                <w:szCs w:val="22"/>
              </w:rPr>
            </w:pPr>
          </w:p>
        </w:tc>
      </w:tr>
      <w:tr w:rsidR="00D05B82" w:rsidRPr="00F104B4" w:rsidTr="005E22E9">
        <w:tc>
          <w:tcPr>
            <w:tcW w:w="8625" w:type="dxa"/>
            <w:gridSpan w:val="2"/>
            <w:tcBorders>
              <w:top w:val="nil"/>
              <w:bottom w:val="nil"/>
            </w:tcBorders>
            <w:shd w:val="clear" w:color="auto" w:fill="1C2A2A"/>
          </w:tcPr>
          <w:p w:rsidR="00D05B82" w:rsidRPr="00426DD2" w:rsidRDefault="000D3E6D" w:rsidP="00284309">
            <w:pPr>
              <w:tabs>
                <w:tab w:val="left" w:pos="2694"/>
              </w:tabs>
              <w:spacing w:line="276" w:lineRule="auto"/>
              <w:jc w:val="both"/>
              <w:rPr>
                <w:rFonts w:ascii="Verdana" w:hAnsi="Verdana" w:cstheme="minorHAnsi"/>
                <w:b/>
                <w:sz w:val="18"/>
                <w:szCs w:val="18"/>
              </w:rPr>
            </w:pPr>
            <w:r>
              <w:rPr>
                <w:rFonts w:ascii="Verdana" w:hAnsi="Verdana" w:cstheme="minorHAnsi"/>
                <w:b/>
                <w:sz w:val="18"/>
                <w:szCs w:val="18"/>
              </w:rPr>
              <w:t xml:space="preserve"> </w:t>
            </w:r>
            <w:r w:rsidR="00866C6F">
              <w:rPr>
                <w:rFonts w:ascii="Verdana" w:hAnsi="Verdana" w:cstheme="minorHAnsi"/>
                <w:b/>
                <w:sz w:val="18"/>
                <w:szCs w:val="18"/>
              </w:rPr>
              <w:t xml:space="preserve"> </w:t>
            </w:r>
            <w:r w:rsidR="00E12810" w:rsidRPr="00426DD2">
              <w:rPr>
                <w:rFonts w:ascii="Verdana" w:hAnsi="Verdana" w:cstheme="minorHAnsi"/>
                <w:b/>
                <w:sz w:val="18"/>
                <w:szCs w:val="18"/>
              </w:rPr>
              <w:t>REPORTS TO</w:t>
            </w:r>
          </w:p>
        </w:tc>
      </w:tr>
      <w:tr w:rsidR="00D05B82" w:rsidRPr="00F104B4" w:rsidTr="005E22E9">
        <w:tc>
          <w:tcPr>
            <w:tcW w:w="8625" w:type="dxa"/>
            <w:gridSpan w:val="2"/>
            <w:tcBorders>
              <w:top w:val="nil"/>
              <w:bottom w:val="nil"/>
            </w:tcBorders>
          </w:tcPr>
          <w:p w:rsidR="008727DE" w:rsidRPr="0078312B" w:rsidRDefault="00022732">
            <w:pPr>
              <w:rPr>
                <w:rFonts w:ascii="Verdana" w:hAnsi="Verdana"/>
                <w:sz w:val="22"/>
              </w:rPr>
            </w:pPr>
            <w:r w:rsidRPr="0078312B">
              <w:rPr>
                <w:rFonts w:ascii="Verdana" w:hAnsi="Verdana"/>
                <w:sz w:val="22"/>
              </w:rPr>
              <w:t>Th</w:t>
            </w:r>
            <w:r w:rsidR="005E45BF" w:rsidRPr="0078312B">
              <w:rPr>
                <w:rFonts w:ascii="Verdana" w:hAnsi="Verdana"/>
                <w:sz w:val="22"/>
              </w:rPr>
              <w:t>is role reports to the Manager, [</w:t>
            </w:r>
            <w:r w:rsidRPr="0078312B">
              <w:rPr>
                <w:rFonts w:ascii="Verdana" w:hAnsi="Verdana"/>
                <w:sz w:val="22"/>
              </w:rPr>
              <w:t>Operational Policy</w:t>
            </w:r>
            <w:r w:rsidR="005E45BF" w:rsidRPr="0078312B">
              <w:rPr>
                <w:rFonts w:ascii="Verdana" w:hAnsi="Verdana"/>
                <w:sz w:val="22"/>
              </w:rPr>
              <w:t xml:space="preserve"> or Regulatory Frameworks].</w:t>
            </w:r>
          </w:p>
          <w:tbl>
            <w:tblPr>
              <w:tblW w:w="0" w:type="auto"/>
              <w:tblBorders>
                <w:top w:val="nil"/>
                <w:left w:val="nil"/>
                <w:bottom w:val="nil"/>
                <w:right w:val="nil"/>
              </w:tblBorders>
              <w:tblLook w:val="0000" w:firstRow="0" w:lastRow="0" w:firstColumn="0" w:lastColumn="0" w:noHBand="0" w:noVBand="0"/>
            </w:tblPr>
            <w:tblGrid>
              <w:gridCol w:w="222"/>
            </w:tblGrid>
            <w:tr w:rsidR="008727DE" w:rsidRPr="008727DE">
              <w:trPr>
                <w:trHeight w:val="87"/>
              </w:trPr>
              <w:tc>
                <w:tcPr>
                  <w:tcW w:w="0" w:type="auto"/>
                </w:tcPr>
                <w:p w:rsidR="008727DE" w:rsidRPr="008727DE" w:rsidRDefault="008727DE" w:rsidP="008727DE">
                  <w:pPr>
                    <w:autoSpaceDE w:val="0"/>
                    <w:autoSpaceDN w:val="0"/>
                    <w:adjustRightInd w:val="0"/>
                    <w:rPr>
                      <w:rFonts w:ascii="Verdana" w:hAnsi="Verdana" w:cs="Verdana"/>
                      <w:color w:val="000000"/>
                      <w:szCs w:val="24"/>
                      <w:lang w:eastAsia="en-NZ"/>
                    </w:rPr>
                  </w:pPr>
                </w:p>
              </w:tc>
            </w:tr>
          </w:tbl>
          <w:p w:rsidR="00D05B82" w:rsidRPr="009620ED" w:rsidRDefault="00D05B82" w:rsidP="00EE5855">
            <w:pPr>
              <w:spacing w:after="240" w:line="276" w:lineRule="auto"/>
              <w:rPr>
                <w:rFonts w:ascii="Verdana" w:hAnsi="Verdana" w:cs="Arial"/>
                <w:sz w:val="18"/>
                <w:szCs w:val="18"/>
              </w:rPr>
            </w:pPr>
          </w:p>
        </w:tc>
      </w:tr>
      <w:tr w:rsidR="00D05B82" w:rsidRPr="00F104B4" w:rsidTr="005E22E9">
        <w:tc>
          <w:tcPr>
            <w:tcW w:w="8625" w:type="dxa"/>
            <w:gridSpan w:val="2"/>
            <w:tcBorders>
              <w:top w:val="nil"/>
              <w:bottom w:val="nil"/>
            </w:tcBorders>
            <w:shd w:val="clear" w:color="auto" w:fill="1C2A2A"/>
          </w:tcPr>
          <w:p w:rsidR="00D05B82" w:rsidRPr="00426DD2" w:rsidRDefault="000D3E6D" w:rsidP="0078312B">
            <w:pPr>
              <w:keepNext/>
              <w:tabs>
                <w:tab w:val="left" w:pos="2694"/>
              </w:tabs>
              <w:spacing w:line="276" w:lineRule="auto"/>
              <w:jc w:val="both"/>
              <w:rPr>
                <w:rFonts w:ascii="Verdana" w:hAnsi="Verdana" w:cstheme="minorHAnsi"/>
                <w:b/>
                <w:sz w:val="18"/>
                <w:szCs w:val="18"/>
              </w:rPr>
            </w:pPr>
            <w:r>
              <w:rPr>
                <w:rFonts w:ascii="Verdana" w:hAnsi="Verdana" w:cstheme="minorHAnsi"/>
                <w:b/>
                <w:sz w:val="18"/>
                <w:szCs w:val="18"/>
              </w:rPr>
              <w:lastRenderedPageBreak/>
              <w:t xml:space="preserve"> </w:t>
            </w:r>
            <w:r w:rsidR="00866C6F">
              <w:rPr>
                <w:rFonts w:ascii="Verdana" w:hAnsi="Verdana" w:cstheme="minorHAnsi"/>
                <w:b/>
                <w:sz w:val="18"/>
                <w:szCs w:val="18"/>
              </w:rPr>
              <w:t xml:space="preserve"> </w:t>
            </w:r>
            <w:r w:rsidR="00E12810" w:rsidRPr="00426DD2">
              <w:rPr>
                <w:rFonts w:ascii="Verdana" w:hAnsi="Verdana" w:cstheme="minorHAnsi"/>
                <w:b/>
                <w:sz w:val="18"/>
                <w:szCs w:val="18"/>
              </w:rPr>
              <w:t>KEY RELATIONS</w:t>
            </w:r>
            <w:r w:rsidR="00D71BF6" w:rsidRPr="00426DD2">
              <w:rPr>
                <w:rFonts w:ascii="Verdana" w:hAnsi="Verdana" w:cstheme="minorHAnsi"/>
                <w:b/>
                <w:sz w:val="18"/>
                <w:szCs w:val="18"/>
              </w:rPr>
              <w:t>HIPS</w:t>
            </w:r>
          </w:p>
        </w:tc>
      </w:tr>
      <w:tr w:rsidR="00D05B82" w:rsidRPr="00F104B4" w:rsidTr="00866C6F">
        <w:tc>
          <w:tcPr>
            <w:tcW w:w="8625" w:type="dxa"/>
            <w:gridSpan w:val="2"/>
            <w:tcBorders>
              <w:top w:val="nil"/>
              <w:bottom w:val="nil"/>
            </w:tcBorders>
          </w:tcPr>
          <w:p w:rsidR="005B260E" w:rsidRPr="0078312B" w:rsidRDefault="00022732" w:rsidP="005B260E">
            <w:pPr>
              <w:spacing w:line="276" w:lineRule="auto"/>
              <w:rPr>
                <w:rFonts w:ascii="Verdana" w:hAnsi="Verdana" w:cs="Arial"/>
                <w:b/>
                <w:sz w:val="22"/>
                <w:szCs w:val="24"/>
              </w:rPr>
            </w:pPr>
            <w:r w:rsidRPr="0078312B">
              <w:rPr>
                <w:rFonts w:ascii="Verdana" w:hAnsi="Verdana" w:cs="Arial"/>
                <w:b/>
                <w:sz w:val="22"/>
                <w:szCs w:val="24"/>
              </w:rPr>
              <w:t>External:</w:t>
            </w:r>
          </w:p>
          <w:p w:rsidR="00022732" w:rsidRPr="0078312B" w:rsidRDefault="00022732" w:rsidP="00022732">
            <w:pPr>
              <w:pStyle w:val="ListParagraph"/>
              <w:numPr>
                <w:ilvl w:val="0"/>
                <w:numId w:val="20"/>
              </w:numPr>
              <w:spacing w:line="276" w:lineRule="auto"/>
              <w:rPr>
                <w:rFonts w:ascii="Verdana" w:hAnsi="Verdana" w:cs="Arial"/>
                <w:sz w:val="16"/>
                <w:szCs w:val="18"/>
              </w:rPr>
            </w:pPr>
            <w:r w:rsidRPr="0078312B">
              <w:rPr>
                <w:rFonts w:ascii="Verdana" w:hAnsi="Verdana" w:cs="Arial"/>
                <w:sz w:val="22"/>
                <w:szCs w:val="24"/>
              </w:rPr>
              <w:t>Regulatory agencies within New Zealand and overseas</w:t>
            </w:r>
          </w:p>
          <w:p w:rsidR="00022732" w:rsidRPr="0078312B" w:rsidRDefault="00022732" w:rsidP="00022732">
            <w:pPr>
              <w:pStyle w:val="ListParagraph"/>
              <w:numPr>
                <w:ilvl w:val="0"/>
                <w:numId w:val="20"/>
              </w:numPr>
              <w:spacing w:line="276" w:lineRule="auto"/>
              <w:rPr>
                <w:rFonts w:ascii="Verdana" w:hAnsi="Verdana" w:cs="Arial"/>
                <w:sz w:val="16"/>
                <w:szCs w:val="18"/>
              </w:rPr>
            </w:pPr>
            <w:r w:rsidRPr="0078312B">
              <w:rPr>
                <w:rFonts w:ascii="Verdana" w:hAnsi="Verdana" w:cs="Arial"/>
                <w:sz w:val="22"/>
                <w:szCs w:val="24"/>
              </w:rPr>
              <w:t>Key Government agencies and contacts</w:t>
            </w:r>
          </w:p>
          <w:p w:rsidR="00022732" w:rsidRPr="0078312B" w:rsidRDefault="00022732" w:rsidP="00022732">
            <w:pPr>
              <w:pStyle w:val="ListParagraph"/>
              <w:numPr>
                <w:ilvl w:val="0"/>
                <w:numId w:val="20"/>
              </w:numPr>
              <w:spacing w:line="276" w:lineRule="auto"/>
              <w:rPr>
                <w:rFonts w:ascii="Verdana" w:hAnsi="Verdana" w:cs="Arial"/>
                <w:sz w:val="16"/>
                <w:szCs w:val="18"/>
              </w:rPr>
            </w:pPr>
            <w:r w:rsidRPr="0078312B">
              <w:rPr>
                <w:rFonts w:ascii="Verdana" w:hAnsi="Verdana" w:cs="Arial"/>
                <w:sz w:val="22"/>
                <w:szCs w:val="24"/>
              </w:rPr>
              <w:t>Sector and Industry organisations</w:t>
            </w:r>
          </w:p>
          <w:p w:rsidR="00022732" w:rsidRPr="0078312B" w:rsidRDefault="00022732" w:rsidP="00022732">
            <w:pPr>
              <w:pStyle w:val="ListParagraph"/>
              <w:numPr>
                <w:ilvl w:val="0"/>
                <w:numId w:val="20"/>
              </w:numPr>
              <w:spacing w:line="276" w:lineRule="auto"/>
              <w:rPr>
                <w:rFonts w:ascii="Verdana" w:hAnsi="Verdana" w:cs="Arial"/>
                <w:sz w:val="16"/>
                <w:szCs w:val="18"/>
              </w:rPr>
            </w:pPr>
            <w:r w:rsidRPr="0078312B">
              <w:rPr>
                <w:rFonts w:ascii="Verdana" w:hAnsi="Verdana" w:cs="Arial"/>
                <w:sz w:val="22"/>
                <w:szCs w:val="24"/>
              </w:rPr>
              <w:t>Key external stakeholders including relevant interest groups</w:t>
            </w:r>
          </w:p>
          <w:p w:rsidR="00022732" w:rsidRPr="0078312B" w:rsidRDefault="00022732" w:rsidP="005E45BF">
            <w:pPr>
              <w:spacing w:line="276" w:lineRule="auto"/>
              <w:rPr>
                <w:rFonts w:ascii="Verdana" w:hAnsi="Verdana" w:cs="Arial"/>
                <w:b/>
                <w:sz w:val="22"/>
                <w:szCs w:val="24"/>
              </w:rPr>
            </w:pPr>
            <w:r w:rsidRPr="0078312B">
              <w:rPr>
                <w:rFonts w:ascii="Verdana" w:hAnsi="Verdana" w:cs="Arial"/>
                <w:b/>
                <w:sz w:val="22"/>
                <w:szCs w:val="24"/>
              </w:rPr>
              <w:t>Internal</w:t>
            </w:r>
            <w:r w:rsidR="00604B7F" w:rsidRPr="0078312B">
              <w:rPr>
                <w:rFonts w:ascii="Verdana" w:hAnsi="Verdana" w:cs="Arial"/>
                <w:b/>
                <w:sz w:val="22"/>
                <w:szCs w:val="24"/>
              </w:rPr>
              <w:t>:</w:t>
            </w:r>
          </w:p>
          <w:p w:rsidR="00604B7F" w:rsidRPr="0078312B" w:rsidRDefault="00604B7F" w:rsidP="005E45BF">
            <w:pPr>
              <w:pStyle w:val="ListParagraph"/>
              <w:numPr>
                <w:ilvl w:val="0"/>
                <w:numId w:val="20"/>
              </w:numPr>
              <w:spacing w:line="276" w:lineRule="auto"/>
              <w:rPr>
                <w:rFonts w:ascii="Verdana" w:hAnsi="Verdana" w:cs="Arial"/>
                <w:sz w:val="22"/>
                <w:szCs w:val="24"/>
              </w:rPr>
            </w:pPr>
            <w:r w:rsidRPr="0078312B">
              <w:rPr>
                <w:rFonts w:ascii="Verdana" w:hAnsi="Verdana" w:cs="Arial"/>
                <w:sz w:val="22"/>
                <w:szCs w:val="24"/>
              </w:rPr>
              <w:t>Managers and other staff within WorkSafe NZ</w:t>
            </w:r>
          </w:p>
          <w:p w:rsidR="00604B7F" w:rsidRPr="0078312B" w:rsidRDefault="00604B7F" w:rsidP="005E45BF">
            <w:pPr>
              <w:pStyle w:val="ListParagraph"/>
              <w:numPr>
                <w:ilvl w:val="0"/>
                <w:numId w:val="20"/>
              </w:numPr>
              <w:spacing w:line="276" w:lineRule="auto"/>
              <w:rPr>
                <w:rFonts w:ascii="Verdana" w:hAnsi="Verdana" w:cs="Arial"/>
                <w:sz w:val="22"/>
                <w:szCs w:val="24"/>
              </w:rPr>
            </w:pPr>
            <w:r w:rsidRPr="0078312B">
              <w:rPr>
                <w:rFonts w:ascii="Verdana" w:hAnsi="Verdana" w:cs="Arial"/>
                <w:sz w:val="22"/>
                <w:szCs w:val="24"/>
              </w:rPr>
              <w:t>Key Service delivery managers and staff in other business groups</w:t>
            </w:r>
          </w:p>
          <w:p w:rsidR="00604B7F" w:rsidRPr="00604B7F" w:rsidRDefault="00604B7F" w:rsidP="005E45BF">
            <w:pPr>
              <w:pStyle w:val="ListParagraph"/>
              <w:numPr>
                <w:ilvl w:val="0"/>
                <w:numId w:val="20"/>
              </w:numPr>
              <w:spacing w:line="276" w:lineRule="auto"/>
              <w:rPr>
                <w:rFonts w:ascii="Verdana" w:hAnsi="Verdana" w:cs="Arial"/>
                <w:b/>
                <w:sz w:val="18"/>
                <w:szCs w:val="18"/>
              </w:rPr>
            </w:pPr>
            <w:r w:rsidRPr="0078312B">
              <w:rPr>
                <w:rFonts w:ascii="Verdana" w:hAnsi="Verdana" w:cs="Arial"/>
                <w:sz w:val="22"/>
                <w:szCs w:val="24"/>
              </w:rPr>
              <w:t>Members of the Senior Leadership Team</w:t>
            </w:r>
          </w:p>
        </w:tc>
      </w:tr>
    </w:tbl>
    <w:p w:rsidR="00997736" w:rsidRDefault="00997736"/>
    <w:tbl>
      <w:tblPr>
        <w:tblStyle w:val="TableGrid"/>
        <w:tblW w:w="0" w:type="auto"/>
        <w:tblBorders>
          <w:left w:val="none" w:sz="0" w:space="0" w:color="auto"/>
          <w:right w:val="none" w:sz="0" w:space="0" w:color="auto"/>
        </w:tblBorders>
        <w:tblCellMar>
          <w:top w:w="57" w:type="dxa"/>
          <w:left w:w="0" w:type="dxa"/>
          <w:right w:w="0" w:type="dxa"/>
        </w:tblCellMar>
        <w:tblLook w:val="04A0" w:firstRow="1" w:lastRow="0" w:firstColumn="1" w:lastColumn="0" w:noHBand="0" w:noVBand="1"/>
      </w:tblPr>
      <w:tblGrid>
        <w:gridCol w:w="8409"/>
      </w:tblGrid>
      <w:tr w:rsidR="00F672A1" w:rsidRPr="00F104B4" w:rsidTr="00BE788E">
        <w:tc>
          <w:tcPr>
            <w:tcW w:w="8409" w:type="dxa"/>
            <w:tcBorders>
              <w:top w:val="nil"/>
              <w:bottom w:val="nil"/>
            </w:tcBorders>
            <w:shd w:val="clear" w:color="auto" w:fill="1C2A2A"/>
          </w:tcPr>
          <w:p w:rsidR="00F672A1" w:rsidRPr="00C969DC" w:rsidRDefault="000D3E6D" w:rsidP="00284309">
            <w:pPr>
              <w:tabs>
                <w:tab w:val="left" w:pos="2694"/>
              </w:tabs>
              <w:spacing w:line="276" w:lineRule="auto"/>
              <w:jc w:val="both"/>
              <w:rPr>
                <w:rFonts w:ascii="Verdana" w:hAnsi="Verdana" w:cstheme="minorHAnsi"/>
                <w:b/>
                <w:sz w:val="18"/>
                <w:szCs w:val="18"/>
              </w:rPr>
            </w:pPr>
            <w:r>
              <w:rPr>
                <w:rFonts w:ascii="Verdana" w:hAnsi="Verdana" w:cstheme="minorHAnsi"/>
                <w:b/>
                <w:sz w:val="18"/>
                <w:szCs w:val="18"/>
              </w:rPr>
              <w:t xml:space="preserve"> </w:t>
            </w:r>
            <w:r w:rsidR="00866C6F">
              <w:rPr>
                <w:rFonts w:ascii="Verdana" w:hAnsi="Verdana" w:cstheme="minorHAnsi"/>
                <w:b/>
                <w:sz w:val="18"/>
                <w:szCs w:val="18"/>
              </w:rPr>
              <w:t xml:space="preserve"> </w:t>
            </w:r>
            <w:r w:rsidR="00E12810" w:rsidRPr="00C969DC">
              <w:rPr>
                <w:rFonts w:ascii="Verdana" w:hAnsi="Verdana" w:cstheme="minorHAnsi"/>
                <w:b/>
                <w:sz w:val="18"/>
                <w:szCs w:val="18"/>
              </w:rPr>
              <w:t>KEY RESPONSIBILITIES</w:t>
            </w:r>
          </w:p>
        </w:tc>
      </w:tr>
      <w:tr w:rsidR="00F672A1" w:rsidRPr="00F104B4" w:rsidTr="00BE788E">
        <w:tc>
          <w:tcPr>
            <w:tcW w:w="8409" w:type="dxa"/>
            <w:tcBorders>
              <w:top w:val="nil"/>
              <w:bottom w:val="nil"/>
            </w:tcBorders>
          </w:tcPr>
          <w:tbl>
            <w:tblPr>
              <w:tblW w:w="0" w:type="auto"/>
              <w:tblBorders>
                <w:top w:val="nil"/>
                <w:left w:val="nil"/>
                <w:bottom w:val="nil"/>
                <w:right w:val="nil"/>
              </w:tblBorders>
              <w:tblLook w:val="0000" w:firstRow="0" w:lastRow="0" w:firstColumn="0" w:lastColumn="0" w:noHBand="0" w:noVBand="0"/>
            </w:tblPr>
            <w:tblGrid>
              <w:gridCol w:w="8409"/>
            </w:tblGrid>
            <w:tr w:rsidR="008727DE" w:rsidRPr="008727DE" w:rsidTr="0078312B">
              <w:trPr>
                <w:trHeight w:val="4772"/>
              </w:trPr>
              <w:tc>
                <w:tcPr>
                  <w:tcW w:w="0" w:type="auto"/>
                </w:tcPr>
                <w:p w:rsidR="008727DE" w:rsidRPr="0078312B" w:rsidRDefault="00604B7F" w:rsidP="00F47BAA">
                  <w:pPr>
                    <w:autoSpaceDE w:val="0"/>
                    <w:autoSpaceDN w:val="0"/>
                    <w:adjustRightInd w:val="0"/>
                    <w:spacing w:before="120"/>
                    <w:rPr>
                      <w:rFonts w:ascii="Verdana" w:hAnsi="Verdana" w:cs="Verdana"/>
                      <w:color w:val="000000"/>
                      <w:sz w:val="22"/>
                      <w:szCs w:val="24"/>
                      <w:lang w:eastAsia="en-NZ"/>
                    </w:rPr>
                  </w:pPr>
                  <w:r w:rsidRPr="0078312B">
                    <w:rPr>
                      <w:rFonts w:ascii="Verdana" w:hAnsi="Verdana" w:cs="Verdana"/>
                      <w:color w:val="000000"/>
                      <w:sz w:val="22"/>
                      <w:szCs w:val="24"/>
                      <w:lang w:eastAsia="en-NZ"/>
                    </w:rPr>
                    <w:t>Responsibilities of thi</w:t>
                  </w:r>
                  <w:r w:rsidR="00762DDA" w:rsidRPr="0078312B">
                    <w:rPr>
                      <w:rFonts w:ascii="Verdana" w:hAnsi="Verdana" w:cs="Verdana"/>
                      <w:color w:val="000000"/>
                      <w:sz w:val="22"/>
                      <w:szCs w:val="24"/>
                      <w:lang w:eastAsia="en-NZ"/>
                    </w:rPr>
                    <w:t>s position are expected to chang</w:t>
                  </w:r>
                  <w:r w:rsidRPr="0078312B">
                    <w:rPr>
                      <w:rFonts w:ascii="Verdana" w:hAnsi="Verdana" w:cs="Verdana"/>
                      <w:color w:val="000000"/>
                      <w:sz w:val="22"/>
                      <w:szCs w:val="24"/>
                      <w:lang w:eastAsia="en-NZ"/>
                    </w:rPr>
                    <w:t>e over time as WorkSafe responds to those changing needs.  The incumbent will need the flexibility to adapt and develop as the environment evolves.</w:t>
                  </w:r>
                </w:p>
                <w:p w:rsidR="00604B7F" w:rsidRDefault="00604B7F" w:rsidP="00F47BAA">
                  <w:pPr>
                    <w:pStyle w:val="ListParagraph"/>
                    <w:numPr>
                      <w:ilvl w:val="0"/>
                      <w:numId w:val="22"/>
                    </w:numPr>
                    <w:autoSpaceDE w:val="0"/>
                    <w:autoSpaceDN w:val="0"/>
                    <w:adjustRightInd w:val="0"/>
                    <w:spacing w:before="120"/>
                    <w:rPr>
                      <w:rFonts w:ascii="Verdana" w:hAnsi="Verdana" w:cs="Verdana"/>
                      <w:color w:val="000000"/>
                      <w:sz w:val="22"/>
                      <w:szCs w:val="22"/>
                      <w:lang w:eastAsia="en-NZ"/>
                    </w:rPr>
                  </w:pPr>
                  <w:r>
                    <w:rPr>
                      <w:rFonts w:ascii="Verdana" w:hAnsi="Verdana" w:cs="Verdana"/>
                      <w:b/>
                      <w:color w:val="000000"/>
                      <w:sz w:val="22"/>
                      <w:szCs w:val="22"/>
                      <w:lang w:eastAsia="en-NZ"/>
                    </w:rPr>
                    <w:t>Operational</w:t>
                  </w:r>
                  <w:r w:rsidR="00AB1C7B">
                    <w:rPr>
                      <w:rFonts w:ascii="Verdana" w:hAnsi="Verdana" w:cs="Verdana"/>
                      <w:b/>
                      <w:color w:val="000000"/>
                      <w:sz w:val="22"/>
                      <w:szCs w:val="22"/>
                      <w:lang w:eastAsia="en-NZ"/>
                    </w:rPr>
                    <w:t>/Regulatory</w:t>
                  </w:r>
                  <w:r>
                    <w:rPr>
                      <w:rFonts w:ascii="Verdana" w:hAnsi="Verdana" w:cs="Verdana"/>
                      <w:b/>
                      <w:color w:val="000000"/>
                      <w:sz w:val="22"/>
                      <w:szCs w:val="22"/>
                      <w:lang w:eastAsia="en-NZ"/>
                    </w:rPr>
                    <w:t xml:space="preserve"> Policy Delivery – </w:t>
                  </w:r>
                  <w:r>
                    <w:rPr>
                      <w:rFonts w:ascii="Verdana" w:hAnsi="Verdana" w:cs="Verdana"/>
                      <w:color w:val="000000"/>
                      <w:sz w:val="22"/>
                      <w:szCs w:val="22"/>
                      <w:lang w:eastAsia="en-NZ"/>
                    </w:rPr>
                    <w:t>Effectively translate higher level business goals and strategies into operational practice. Analyse problems by collecting available data, eliciting additional information, sifting out irrelevancies, constructing an accurate picture of the situation and distilling the key issues.  Evaluate solutions critically on the basis of logical assumptions, factual information, resource constraints and WorkSafe values, and recommend an appropriate solution.  Deal with concepts and complexity comfortably and demonstrate</w:t>
                  </w:r>
                  <w:r w:rsidR="00FF5971">
                    <w:rPr>
                      <w:rFonts w:ascii="Verdana" w:hAnsi="Verdana" w:cs="Verdana"/>
                      <w:color w:val="000000"/>
                      <w:sz w:val="22"/>
                      <w:szCs w:val="22"/>
                      <w:lang w:eastAsia="en-NZ"/>
                    </w:rPr>
                    <w:t>s</w:t>
                  </w:r>
                  <w:r>
                    <w:rPr>
                      <w:rFonts w:ascii="Verdana" w:hAnsi="Verdana" w:cs="Verdana"/>
                      <w:color w:val="000000"/>
                      <w:sz w:val="22"/>
                      <w:szCs w:val="22"/>
                      <w:lang w:eastAsia="en-NZ"/>
                    </w:rPr>
                    <w:t xml:space="preserve"> agility.  Accurately scope out length and difficulty of tasks and projects by breaking down work into the process steps and setting achievable objectives and goals in order to deliver on time.</w:t>
                  </w:r>
                </w:p>
                <w:p w:rsidR="00604B7F" w:rsidRDefault="00604B7F" w:rsidP="00F47BAA">
                  <w:pPr>
                    <w:pStyle w:val="ListParagraph"/>
                    <w:numPr>
                      <w:ilvl w:val="0"/>
                      <w:numId w:val="22"/>
                    </w:numPr>
                    <w:autoSpaceDE w:val="0"/>
                    <w:autoSpaceDN w:val="0"/>
                    <w:adjustRightInd w:val="0"/>
                    <w:spacing w:before="120"/>
                    <w:ind w:left="714" w:hanging="357"/>
                    <w:contextualSpacing w:val="0"/>
                    <w:rPr>
                      <w:rFonts w:ascii="Verdana" w:hAnsi="Verdana" w:cs="Verdana"/>
                      <w:color w:val="000000"/>
                      <w:sz w:val="22"/>
                      <w:szCs w:val="22"/>
                      <w:lang w:eastAsia="en-NZ"/>
                    </w:rPr>
                  </w:pPr>
                  <w:r>
                    <w:rPr>
                      <w:rFonts w:ascii="Verdana" w:hAnsi="Verdana" w:cs="Verdana"/>
                      <w:b/>
                      <w:color w:val="000000"/>
                      <w:sz w:val="22"/>
                      <w:szCs w:val="22"/>
                      <w:lang w:eastAsia="en-NZ"/>
                    </w:rPr>
                    <w:t>Relationship Management –</w:t>
                  </w:r>
                  <w:r>
                    <w:rPr>
                      <w:rFonts w:ascii="Verdana" w:hAnsi="Verdana" w:cs="Verdana"/>
                      <w:color w:val="000000"/>
                      <w:sz w:val="22"/>
                      <w:szCs w:val="22"/>
                      <w:lang w:eastAsia="en-NZ"/>
                    </w:rPr>
                    <w:t xml:space="preserve"> Build and maintain effective relationships and partnerships with internal and external stakeholders.  </w:t>
                  </w:r>
                  <w:r w:rsidR="00FF5971">
                    <w:rPr>
                      <w:rFonts w:ascii="Verdana" w:hAnsi="Verdana" w:cs="Verdana"/>
                      <w:color w:val="000000"/>
                      <w:sz w:val="22"/>
                      <w:szCs w:val="22"/>
                      <w:lang w:eastAsia="en-NZ"/>
                    </w:rPr>
                    <w:t>Assist the team to leverage</w:t>
                  </w:r>
                  <w:r>
                    <w:rPr>
                      <w:rFonts w:ascii="Verdana" w:hAnsi="Verdana" w:cs="Verdana"/>
                      <w:color w:val="000000"/>
                      <w:sz w:val="22"/>
                      <w:szCs w:val="22"/>
                      <w:lang w:eastAsia="en-NZ"/>
                    </w:rPr>
                    <w:t xml:space="preserve"> relationships to gain agreement and commitment from others and transfer knowledge and learning from the team to the wider organisation.  Participate as an active team member and contribute knowledge and expertise needed to achieve outcomes. Represent whole-of-Agency views and protect </w:t>
                  </w:r>
                  <w:proofErr w:type="spellStart"/>
                  <w:r>
                    <w:rPr>
                      <w:rFonts w:ascii="Verdana" w:hAnsi="Verdana" w:cs="Verdana"/>
                      <w:color w:val="000000"/>
                      <w:sz w:val="22"/>
                      <w:szCs w:val="22"/>
                      <w:lang w:eastAsia="en-NZ"/>
                    </w:rPr>
                    <w:t>WorkSafe’s</w:t>
                  </w:r>
                  <w:proofErr w:type="spellEnd"/>
                  <w:r>
                    <w:rPr>
                      <w:rFonts w:ascii="Verdana" w:hAnsi="Verdana" w:cs="Verdana"/>
                      <w:color w:val="000000"/>
                      <w:sz w:val="22"/>
                      <w:szCs w:val="22"/>
                      <w:lang w:eastAsia="en-NZ"/>
                    </w:rPr>
                    <w:t xml:space="preserve"> reputation in external interactions.</w:t>
                  </w:r>
                </w:p>
                <w:p w:rsidR="00604B7F" w:rsidRDefault="00604B7F" w:rsidP="00F47BAA">
                  <w:pPr>
                    <w:pStyle w:val="ListParagraph"/>
                    <w:numPr>
                      <w:ilvl w:val="0"/>
                      <w:numId w:val="22"/>
                    </w:numPr>
                    <w:autoSpaceDE w:val="0"/>
                    <w:autoSpaceDN w:val="0"/>
                    <w:adjustRightInd w:val="0"/>
                    <w:spacing w:before="120"/>
                    <w:ind w:left="714" w:hanging="357"/>
                    <w:contextualSpacing w:val="0"/>
                    <w:rPr>
                      <w:rFonts w:ascii="Verdana" w:hAnsi="Verdana" w:cs="Verdana"/>
                      <w:color w:val="000000"/>
                      <w:sz w:val="22"/>
                      <w:szCs w:val="22"/>
                      <w:lang w:eastAsia="en-NZ"/>
                    </w:rPr>
                  </w:pPr>
                  <w:r>
                    <w:rPr>
                      <w:rFonts w:ascii="Verdana" w:hAnsi="Verdana" w:cs="Verdana"/>
                      <w:b/>
                      <w:color w:val="000000"/>
                      <w:sz w:val="22"/>
                      <w:szCs w:val="22"/>
                      <w:lang w:eastAsia="en-NZ"/>
                    </w:rPr>
                    <w:t>Problem Solving –</w:t>
                  </w:r>
                  <w:r>
                    <w:rPr>
                      <w:rFonts w:ascii="Verdana" w:hAnsi="Verdana" w:cs="Verdana"/>
                      <w:color w:val="000000"/>
                      <w:sz w:val="22"/>
                      <w:szCs w:val="22"/>
                      <w:lang w:eastAsia="en-NZ"/>
                    </w:rPr>
                    <w:t xml:space="preserve"> Apply appropriate analytical techniques or models to problem definitions and analysis.  Produce a range of scenarios or hypotheses.  Look at combinations of solutions and their impacts which are based on logical assumptions, factual information, resource constraints and WorkSafe NZ values.  Develop and implement new ideas into workable projects and activities.  Make good decisions based upon a sound mixture of analysis, experience</w:t>
                  </w:r>
                  <w:r w:rsidR="00E02D9A">
                    <w:rPr>
                      <w:rFonts w:ascii="Verdana" w:hAnsi="Verdana" w:cs="Verdana"/>
                      <w:color w:val="000000"/>
                      <w:sz w:val="22"/>
                      <w:szCs w:val="22"/>
                      <w:lang w:eastAsia="en-NZ"/>
                    </w:rPr>
                    <w:t xml:space="preserve"> and judgement; </w:t>
                  </w:r>
                  <w:r w:rsidR="00FF5971">
                    <w:rPr>
                      <w:rFonts w:ascii="Verdana" w:hAnsi="Verdana" w:cs="Verdana"/>
                      <w:color w:val="000000"/>
                      <w:sz w:val="22"/>
                      <w:szCs w:val="22"/>
                      <w:lang w:eastAsia="en-NZ"/>
                    </w:rPr>
                    <w:t>many</w:t>
                  </w:r>
                  <w:r w:rsidR="00E02D9A">
                    <w:rPr>
                      <w:rFonts w:ascii="Verdana" w:hAnsi="Verdana" w:cs="Verdana"/>
                      <w:color w:val="000000"/>
                      <w:sz w:val="22"/>
                      <w:szCs w:val="22"/>
                      <w:lang w:eastAsia="en-NZ"/>
                    </w:rPr>
                    <w:t xml:space="preserve"> of his/her solutions and </w:t>
                  </w:r>
                  <w:r w:rsidR="00E02D9A">
                    <w:rPr>
                      <w:rFonts w:ascii="Verdana" w:hAnsi="Verdana" w:cs="Verdana"/>
                      <w:color w:val="000000"/>
                      <w:sz w:val="22"/>
                      <w:szCs w:val="22"/>
                      <w:lang w:eastAsia="en-NZ"/>
                    </w:rPr>
                    <w:lastRenderedPageBreak/>
                    <w:t>suggestions turn out to be correct and accurate when judged over time.</w:t>
                  </w:r>
                </w:p>
                <w:p w:rsidR="00E02D9A" w:rsidRDefault="00E02D9A" w:rsidP="00F47BAA">
                  <w:pPr>
                    <w:pStyle w:val="ListParagraph"/>
                    <w:numPr>
                      <w:ilvl w:val="0"/>
                      <w:numId w:val="22"/>
                    </w:numPr>
                    <w:autoSpaceDE w:val="0"/>
                    <w:autoSpaceDN w:val="0"/>
                    <w:adjustRightInd w:val="0"/>
                    <w:spacing w:before="120"/>
                    <w:ind w:left="714" w:hanging="357"/>
                    <w:contextualSpacing w:val="0"/>
                    <w:rPr>
                      <w:rFonts w:ascii="Verdana" w:hAnsi="Verdana" w:cs="Verdana"/>
                      <w:color w:val="000000"/>
                      <w:sz w:val="22"/>
                      <w:szCs w:val="22"/>
                      <w:lang w:eastAsia="en-NZ"/>
                    </w:rPr>
                  </w:pPr>
                  <w:r>
                    <w:rPr>
                      <w:rFonts w:ascii="Verdana" w:hAnsi="Verdana" w:cs="Verdana"/>
                      <w:b/>
                      <w:color w:val="000000"/>
                      <w:sz w:val="22"/>
                      <w:szCs w:val="22"/>
                      <w:lang w:eastAsia="en-NZ"/>
                    </w:rPr>
                    <w:t>Communication –</w:t>
                  </w:r>
                  <w:r>
                    <w:rPr>
                      <w:rFonts w:ascii="Verdana" w:hAnsi="Verdana" w:cs="Verdana"/>
                      <w:color w:val="000000"/>
                      <w:sz w:val="22"/>
                      <w:szCs w:val="22"/>
                      <w:lang w:eastAsia="en-NZ"/>
                    </w:rPr>
                    <w:t xml:space="preserve"> Present and express ideas effectively in a range of contexts and settings, adjusting style and language to the context and the message.  Communicate and interpret messages with clarity and accuracy.  Effectively deliver in a variety of formal </w:t>
                  </w:r>
                  <w:r w:rsidR="00F47BAA">
                    <w:rPr>
                      <w:rFonts w:ascii="Verdana" w:hAnsi="Verdana" w:cs="Verdana"/>
                      <w:color w:val="000000"/>
                      <w:sz w:val="22"/>
                      <w:szCs w:val="22"/>
                      <w:lang w:eastAsia="en-NZ"/>
                    </w:rPr>
                    <w:t>presentation</w:t>
                  </w:r>
                  <w:r w:rsidR="00AB1C7B">
                    <w:rPr>
                      <w:rFonts w:ascii="Verdana" w:hAnsi="Verdana" w:cs="Verdana"/>
                      <w:color w:val="000000"/>
                      <w:sz w:val="22"/>
                      <w:szCs w:val="22"/>
                      <w:lang w:eastAsia="en-NZ"/>
                    </w:rPr>
                    <w:t xml:space="preserve"> settings: one–on–</w:t>
                  </w:r>
                  <w:r>
                    <w:rPr>
                      <w:rFonts w:ascii="Verdana" w:hAnsi="Verdana" w:cs="Verdana"/>
                      <w:color w:val="000000"/>
                      <w:sz w:val="22"/>
                      <w:szCs w:val="22"/>
                      <w:lang w:eastAsia="en-NZ"/>
                    </w:rPr>
                    <w:t>one, small and large groups, with peers, direct reports and leadership inside and outside of the organisation on controversial topics.  Produce written material of a high quality, tailored to the audience, from frontline operational staff to senior leaders WorkSafe NZ.</w:t>
                  </w:r>
                </w:p>
                <w:tbl>
                  <w:tblPr>
                    <w:tblStyle w:val="TableGrid"/>
                    <w:tblpPr w:leftFromText="180" w:rightFromText="180" w:vertAnchor="text" w:horzAnchor="margin" w:tblpY="2085"/>
                    <w:tblOverlap w:val="never"/>
                    <w:tblW w:w="84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C2A2A"/>
                    <w:tblCellMar>
                      <w:left w:w="0" w:type="dxa"/>
                    </w:tblCellMar>
                    <w:tblLook w:val="04A0" w:firstRow="1" w:lastRow="0" w:firstColumn="1" w:lastColumn="0" w:noHBand="0" w:noVBand="1"/>
                  </w:tblPr>
                  <w:tblGrid>
                    <w:gridCol w:w="8409"/>
                  </w:tblGrid>
                  <w:tr w:rsidR="00FF5971" w:rsidRPr="00F104B4" w:rsidTr="00FF5971">
                    <w:tc>
                      <w:tcPr>
                        <w:tcW w:w="8409" w:type="dxa"/>
                        <w:shd w:val="clear" w:color="auto" w:fill="1C2A2A"/>
                        <w:vAlign w:val="center"/>
                      </w:tcPr>
                      <w:p w:rsidR="00FF5971" w:rsidRPr="00C969DC" w:rsidRDefault="00FF5971" w:rsidP="00FF5971">
                        <w:pPr>
                          <w:tabs>
                            <w:tab w:val="left" w:pos="2694"/>
                          </w:tabs>
                          <w:spacing w:line="276" w:lineRule="auto"/>
                          <w:jc w:val="both"/>
                          <w:rPr>
                            <w:rFonts w:ascii="Verdana" w:hAnsi="Verdana" w:cstheme="minorHAnsi"/>
                            <w:b/>
                            <w:sz w:val="18"/>
                            <w:szCs w:val="18"/>
                          </w:rPr>
                        </w:pPr>
                        <w:r>
                          <w:rPr>
                            <w:rFonts w:ascii="Verdana" w:hAnsi="Verdana" w:cstheme="minorHAnsi"/>
                            <w:b/>
                            <w:sz w:val="18"/>
                            <w:szCs w:val="18"/>
                          </w:rPr>
                          <w:t xml:space="preserve">  </w:t>
                        </w:r>
                        <w:r w:rsidRPr="00C969DC">
                          <w:rPr>
                            <w:rFonts w:ascii="Verdana" w:hAnsi="Verdana" w:cstheme="minorHAnsi"/>
                            <w:b/>
                            <w:sz w:val="18"/>
                            <w:szCs w:val="18"/>
                          </w:rPr>
                          <w:t>CORE BEHAVIOURAL EXPECTATIONS</w:t>
                        </w:r>
                      </w:p>
                    </w:tc>
                  </w:tr>
                </w:tbl>
                <w:p w:rsidR="00FF5971" w:rsidRPr="00FF5971" w:rsidRDefault="00E02D9A" w:rsidP="00FF5971">
                  <w:pPr>
                    <w:pStyle w:val="ListParagraph"/>
                    <w:numPr>
                      <w:ilvl w:val="0"/>
                      <w:numId w:val="22"/>
                    </w:numPr>
                    <w:autoSpaceDE w:val="0"/>
                    <w:autoSpaceDN w:val="0"/>
                    <w:adjustRightInd w:val="0"/>
                    <w:spacing w:before="120"/>
                    <w:contextualSpacing w:val="0"/>
                    <w:rPr>
                      <w:rFonts w:ascii="Verdana" w:hAnsi="Verdana" w:cs="Verdana"/>
                      <w:color w:val="000000"/>
                      <w:sz w:val="22"/>
                      <w:szCs w:val="22"/>
                      <w:lang w:eastAsia="en-NZ"/>
                    </w:rPr>
                  </w:pPr>
                  <w:r>
                    <w:rPr>
                      <w:rFonts w:ascii="Verdana" w:hAnsi="Verdana" w:cs="Verdana"/>
                      <w:b/>
                      <w:color w:val="000000"/>
                      <w:sz w:val="22"/>
                      <w:szCs w:val="22"/>
                      <w:lang w:eastAsia="en-NZ"/>
                    </w:rPr>
                    <w:t>Action</w:t>
                  </w:r>
                  <w:r w:rsidRPr="00A03363">
                    <w:rPr>
                      <w:rFonts w:ascii="Verdana" w:hAnsi="Verdana" w:cs="Verdana"/>
                      <w:b/>
                      <w:color w:val="000000"/>
                      <w:sz w:val="22"/>
                      <w:szCs w:val="22"/>
                      <w:lang w:eastAsia="en-NZ"/>
                    </w:rPr>
                    <w:t>-Oriented</w:t>
                  </w:r>
                  <w:r>
                    <w:rPr>
                      <w:rFonts w:ascii="Verdana" w:hAnsi="Verdana" w:cs="Verdana"/>
                      <w:color w:val="000000"/>
                      <w:sz w:val="22"/>
                      <w:szCs w:val="22"/>
                      <w:lang w:eastAsia="en-NZ"/>
                    </w:rPr>
                    <w:t xml:space="preserve"> – Take responsibility for own work, </w:t>
                  </w:r>
                  <w:r w:rsidR="00FF5971" w:rsidRPr="00FF5971">
                    <w:rPr>
                      <w:rFonts w:ascii="Verdana" w:hAnsi="Verdana" w:cs="Verdana"/>
                      <w:color w:val="000000"/>
                      <w:sz w:val="22"/>
                      <w:szCs w:val="22"/>
                      <w:lang w:eastAsia="en-NZ"/>
                    </w:rPr>
                    <w:t>recognise the opportunities they have to learn from more/differently experienced team members</w:t>
                  </w:r>
                  <w:r w:rsidR="00FF5971">
                    <w:rPr>
                      <w:rFonts w:ascii="Verdana" w:hAnsi="Verdana" w:cs="Verdana"/>
                      <w:color w:val="000000"/>
                      <w:sz w:val="22"/>
                      <w:szCs w:val="22"/>
                      <w:lang w:eastAsia="en-NZ"/>
                    </w:rPr>
                    <w:t>,</w:t>
                  </w:r>
                  <w:r>
                    <w:rPr>
                      <w:rFonts w:ascii="Verdana" w:hAnsi="Verdana" w:cs="Verdana"/>
                      <w:color w:val="000000"/>
                      <w:sz w:val="22"/>
                      <w:szCs w:val="22"/>
                      <w:lang w:eastAsia="en-NZ"/>
                    </w:rPr>
                    <w:t xml:space="preserve"> and act with a minimum of direction.  Be a self-starter who knows when to seek input.</w:t>
                  </w:r>
                  <w:r w:rsidR="00FF5971">
                    <w:t xml:space="preserve"> </w:t>
                  </w:r>
                  <w:r w:rsidR="00FF5971">
                    <w:rPr>
                      <w:rFonts w:ascii="Verdana" w:hAnsi="Verdana" w:cs="Verdana"/>
                      <w:color w:val="000000"/>
                      <w:sz w:val="22"/>
                      <w:szCs w:val="22"/>
                      <w:lang w:eastAsia="en-NZ"/>
                    </w:rPr>
                    <w:t>H</w:t>
                  </w:r>
                  <w:r w:rsidR="00FF5971" w:rsidRPr="00FF5971">
                    <w:rPr>
                      <w:rFonts w:ascii="Verdana" w:hAnsi="Verdana" w:cs="Verdana"/>
                      <w:color w:val="000000"/>
                      <w:sz w:val="22"/>
                      <w:szCs w:val="22"/>
                      <w:lang w:eastAsia="en-NZ"/>
                    </w:rPr>
                    <w:t xml:space="preserve">ave a growth </w:t>
                  </w:r>
                  <w:proofErr w:type="spellStart"/>
                  <w:r w:rsidR="00FF5971" w:rsidRPr="00FF5971">
                    <w:rPr>
                      <w:rFonts w:ascii="Verdana" w:hAnsi="Verdana" w:cs="Verdana"/>
                      <w:color w:val="000000"/>
                      <w:sz w:val="22"/>
                      <w:szCs w:val="22"/>
                      <w:lang w:eastAsia="en-NZ"/>
                    </w:rPr>
                    <w:t>mindset</w:t>
                  </w:r>
                  <w:proofErr w:type="spellEnd"/>
                  <w:r w:rsidR="00FF5971" w:rsidRPr="00FF5971">
                    <w:rPr>
                      <w:rFonts w:ascii="Verdana" w:hAnsi="Verdana" w:cs="Verdana"/>
                      <w:color w:val="000000"/>
                      <w:sz w:val="22"/>
                      <w:szCs w:val="22"/>
                      <w:lang w:eastAsia="en-NZ"/>
                    </w:rPr>
                    <w:t xml:space="preserve">. </w:t>
                  </w:r>
                </w:p>
              </w:tc>
            </w:tr>
          </w:tbl>
          <w:p w:rsidR="00541BC0" w:rsidRPr="00541BC0" w:rsidRDefault="00541BC0" w:rsidP="00541BC0">
            <w:pPr>
              <w:pStyle w:val="ListParagraph"/>
              <w:numPr>
                <w:ilvl w:val="0"/>
                <w:numId w:val="22"/>
              </w:numPr>
              <w:autoSpaceDE w:val="0"/>
              <w:autoSpaceDN w:val="0"/>
              <w:adjustRightInd w:val="0"/>
              <w:spacing w:after="0"/>
              <w:ind w:left="714" w:hanging="357"/>
              <w:contextualSpacing w:val="0"/>
              <w:rPr>
                <w:rFonts w:ascii="Verdana" w:hAnsi="Verdana" w:cs="Verdana"/>
                <w:b/>
                <w:color w:val="000000"/>
                <w:sz w:val="22"/>
                <w:szCs w:val="22"/>
                <w:lang w:eastAsia="en-NZ"/>
              </w:rPr>
            </w:pPr>
            <w:r w:rsidRPr="00541BC0">
              <w:rPr>
                <w:rFonts w:ascii="Verdana" w:hAnsi="Verdana" w:cs="Verdana"/>
                <w:b/>
                <w:color w:val="000000"/>
                <w:sz w:val="22"/>
                <w:szCs w:val="22"/>
                <w:lang w:eastAsia="en-NZ"/>
              </w:rPr>
              <w:lastRenderedPageBreak/>
              <w:t xml:space="preserve">Health and Safety – </w:t>
            </w:r>
            <w:r w:rsidRPr="00541BC0">
              <w:rPr>
                <w:rFonts w:ascii="Verdana" w:hAnsi="Verdana" w:cs="Verdana"/>
                <w:color w:val="000000"/>
                <w:sz w:val="22"/>
                <w:szCs w:val="22"/>
                <w:lang w:eastAsia="en-NZ"/>
              </w:rPr>
              <w:t>Act in ways that foster a health and safety culture becoming embedded within WorkSafe including compliance with all relevant policy &amp; procedures. Display commitment through actively supporting all safety and wellbeing initiatives.</w:t>
            </w:r>
          </w:p>
          <w:p w:rsidR="00541BC0" w:rsidRPr="00541BC0" w:rsidRDefault="00541BC0" w:rsidP="00541BC0">
            <w:pPr>
              <w:pStyle w:val="ListParagraph"/>
              <w:numPr>
                <w:ilvl w:val="0"/>
                <w:numId w:val="22"/>
              </w:numPr>
              <w:autoSpaceDE w:val="0"/>
              <w:autoSpaceDN w:val="0"/>
              <w:adjustRightInd w:val="0"/>
              <w:spacing w:after="0"/>
              <w:ind w:left="714" w:hanging="357"/>
              <w:contextualSpacing w:val="0"/>
              <w:rPr>
                <w:rFonts w:ascii="Verdana" w:hAnsi="Verdana" w:cs="Verdana"/>
                <w:b/>
                <w:color w:val="000000"/>
                <w:sz w:val="22"/>
                <w:szCs w:val="22"/>
                <w:lang w:eastAsia="en-NZ"/>
              </w:rPr>
            </w:pPr>
            <w:r w:rsidRPr="00541BC0">
              <w:rPr>
                <w:rFonts w:ascii="Verdana" w:hAnsi="Verdana" w:cs="Verdana"/>
                <w:b/>
                <w:color w:val="000000"/>
                <w:sz w:val="22"/>
                <w:szCs w:val="22"/>
                <w:lang w:eastAsia="en-NZ"/>
              </w:rPr>
              <w:t xml:space="preserve">Self-Management – </w:t>
            </w:r>
            <w:r w:rsidRPr="00541BC0">
              <w:rPr>
                <w:rFonts w:ascii="Verdana" w:hAnsi="Verdana" w:cs="Verdana"/>
                <w:color w:val="000000"/>
                <w:sz w:val="22"/>
                <w:szCs w:val="22"/>
                <w:lang w:eastAsia="en-NZ"/>
              </w:rPr>
              <w:t>Take responsibility for own behaviour and is open to development. Model the desired values and culture of the agency and deliver a targeted service to internal and external stakeholders. Work to a high standard and always look for ways to do things better.</w:t>
            </w:r>
            <w:r w:rsidRPr="00541BC0">
              <w:rPr>
                <w:rFonts w:ascii="Verdana" w:hAnsi="Verdana" w:cs="Verdana"/>
                <w:b/>
                <w:color w:val="000000"/>
                <w:sz w:val="22"/>
                <w:szCs w:val="22"/>
                <w:lang w:eastAsia="en-NZ"/>
              </w:rPr>
              <w:t xml:space="preserve"> </w:t>
            </w:r>
          </w:p>
          <w:p w:rsidR="0078312B" w:rsidRPr="00541BC0" w:rsidRDefault="00541BC0" w:rsidP="00541BC0">
            <w:pPr>
              <w:pStyle w:val="ListParagraph"/>
              <w:numPr>
                <w:ilvl w:val="0"/>
                <w:numId w:val="22"/>
              </w:numPr>
              <w:autoSpaceDE w:val="0"/>
              <w:autoSpaceDN w:val="0"/>
              <w:adjustRightInd w:val="0"/>
              <w:ind w:left="714" w:hanging="357"/>
              <w:contextualSpacing w:val="0"/>
              <w:rPr>
                <w:rFonts w:ascii="Verdana" w:hAnsi="Verdana" w:cs="Verdana"/>
                <w:b/>
                <w:color w:val="000000"/>
                <w:sz w:val="22"/>
                <w:szCs w:val="22"/>
                <w:lang w:eastAsia="en-NZ"/>
              </w:rPr>
            </w:pPr>
            <w:r w:rsidRPr="00541BC0">
              <w:rPr>
                <w:rFonts w:ascii="Verdana" w:hAnsi="Verdana" w:cs="Verdana"/>
                <w:b/>
                <w:color w:val="000000"/>
                <w:sz w:val="22"/>
                <w:szCs w:val="22"/>
                <w:lang w:eastAsia="en-NZ"/>
              </w:rPr>
              <w:t xml:space="preserve">Organisational Commitment - </w:t>
            </w:r>
            <w:r w:rsidRPr="00541BC0">
              <w:rPr>
                <w:rFonts w:ascii="Verdana" w:hAnsi="Verdana" w:cs="Verdana"/>
                <w:color w:val="000000"/>
                <w:sz w:val="22"/>
                <w:szCs w:val="22"/>
                <w:lang w:eastAsia="en-NZ"/>
              </w:rPr>
              <w:t>Role model the standards of Integrity and Conduct for the Agency while compiling with all legislative requirements. Contribute to the development of, and help promote and build commitment to the Agency’s vision, mission, values and services.</w:t>
            </w:r>
          </w:p>
        </w:tc>
      </w:tr>
      <w:tr w:rsidR="00540C7C" w:rsidRPr="00F104B4" w:rsidTr="00BE788E">
        <w:tc>
          <w:tcPr>
            <w:tcW w:w="8409" w:type="dxa"/>
            <w:tcBorders>
              <w:top w:val="nil"/>
              <w:bottom w:val="nil"/>
            </w:tcBorders>
            <w:shd w:val="clear" w:color="auto" w:fill="1C2A2A"/>
          </w:tcPr>
          <w:p w:rsidR="00540C7C" w:rsidRPr="00C969DC" w:rsidRDefault="000D3E6D" w:rsidP="00723FF2">
            <w:pPr>
              <w:pageBreakBefore/>
              <w:tabs>
                <w:tab w:val="left" w:pos="2694"/>
              </w:tabs>
              <w:spacing w:line="276" w:lineRule="auto"/>
              <w:jc w:val="both"/>
              <w:rPr>
                <w:rFonts w:ascii="Verdana" w:hAnsi="Verdana" w:cstheme="minorHAnsi"/>
                <w:b/>
                <w:sz w:val="18"/>
                <w:szCs w:val="18"/>
              </w:rPr>
            </w:pPr>
            <w:r>
              <w:rPr>
                <w:rFonts w:ascii="Verdana" w:hAnsi="Verdana" w:cstheme="minorHAnsi"/>
                <w:b/>
                <w:sz w:val="18"/>
                <w:szCs w:val="18"/>
              </w:rPr>
              <w:lastRenderedPageBreak/>
              <w:t xml:space="preserve"> </w:t>
            </w:r>
            <w:r w:rsidR="00866C6F">
              <w:rPr>
                <w:rFonts w:ascii="Verdana" w:hAnsi="Verdana" w:cstheme="minorHAnsi"/>
                <w:b/>
                <w:sz w:val="18"/>
                <w:szCs w:val="18"/>
              </w:rPr>
              <w:t xml:space="preserve"> </w:t>
            </w:r>
            <w:r w:rsidR="00667037" w:rsidRPr="00C969DC">
              <w:rPr>
                <w:rFonts w:ascii="Verdana" w:hAnsi="Verdana" w:cstheme="minorHAnsi"/>
                <w:b/>
                <w:sz w:val="18"/>
                <w:szCs w:val="18"/>
              </w:rPr>
              <w:t>PERSON SPECIFICATION</w:t>
            </w:r>
          </w:p>
        </w:tc>
      </w:tr>
    </w:tbl>
    <w:p w:rsidR="002157F4" w:rsidRDefault="002157F4" w:rsidP="00D6769F">
      <w:pPr>
        <w:spacing w:before="40" w:after="40" w:line="276" w:lineRule="auto"/>
        <w:rPr>
          <w:rFonts w:ascii="Verdana" w:hAnsi="Verdana" w:cstheme="minorHAnsi"/>
          <w:sz w:val="18"/>
          <w:szCs w:val="18"/>
        </w:rPr>
      </w:pPr>
      <w:r>
        <w:rPr>
          <w:rFonts w:ascii="Verdana" w:hAnsi="Verdana" w:cstheme="minorHAnsi"/>
          <w:sz w:val="18"/>
          <w:szCs w:val="18"/>
        </w:rPr>
        <w:t xml:space="preserve"> </w:t>
      </w:r>
    </w:p>
    <w:p w:rsidR="00A03363" w:rsidRDefault="00A03363" w:rsidP="00D6769F">
      <w:pPr>
        <w:spacing w:before="40" w:after="40" w:line="276" w:lineRule="auto"/>
        <w:rPr>
          <w:rFonts w:ascii="Verdana" w:hAnsi="Verdana" w:cstheme="minorHAnsi"/>
          <w:b/>
          <w:sz w:val="22"/>
          <w:szCs w:val="22"/>
        </w:rPr>
      </w:pPr>
      <w:r w:rsidRPr="00A03363">
        <w:rPr>
          <w:rFonts w:ascii="Verdana" w:hAnsi="Verdana" w:cstheme="minorHAnsi"/>
          <w:b/>
          <w:sz w:val="22"/>
          <w:szCs w:val="22"/>
        </w:rPr>
        <w:t>Skills and Experience</w:t>
      </w:r>
    </w:p>
    <w:p w:rsidR="00A03363" w:rsidRDefault="00A03363"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Recent experience of interpreting and applying legislation</w:t>
      </w:r>
      <w:r w:rsidR="00037134">
        <w:rPr>
          <w:rFonts w:ascii="Verdana" w:hAnsi="Verdana" w:cstheme="minorHAnsi"/>
          <w:sz w:val="22"/>
          <w:szCs w:val="22"/>
        </w:rPr>
        <w:t xml:space="preserve"> </w:t>
      </w:r>
    </w:p>
    <w:p w:rsidR="00A03363" w:rsidRDefault="00A03363"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A relevant Tertiary qualification</w:t>
      </w:r>
    </w:p>
    <w:p w:rsidR="00A03363" w:rsidRDefault="00A03363"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Experience in providing strategic and operational policy advice, ideally in a regulatory environment</w:t>
      </w:r>
      <w:r w:rsidR="00037134">
        <w:rPr>
          <w:rFonts w:ascii="Verdana" w:hAnsi="Verdana" w:cstheme="minorHAnsi"/>
          <w:sz w:val="22"/>
          <w:szCs w:val="22"/>
        </w:rPr>
        <w:t xml:space="preserve"> (preferably a minimum of two years)</w:t>
      </w:r>
    </w:p>
    <w:p w:rsidR="00A03363" w:rsidRDefault="00A03363"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Excellent critical thinking and research skills, and an ability to work with ambiguity and uncertainty</w:t>
      </w:r>
    </w:p>
    <w:p w:rsidR="00A03363" w:rsidRDefault="00A03363"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Excellent written and verbal communication skills</w:t>
      </w:r>
    </w:p>
    <w:p w:rsidR="00A03363" w:rsidRDefault="00A03363"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Ability to plan, prioritise and organise work effectively and efficiently to deliver results within the required timeframe</w:t>
      </w:r>
    </w:p>
    <w:p w:rsidR="00A03363" w:rsidRDefault="00A03363"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An understanding of the principles of the Treaty of Waitangi in a service delivery environment</w:t>
      </w:r>
    </w:p>
    <w:p w:rsidR="00A03363" w:rsidRDefault="00A03363"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Knowl</w:t>
      </w:r>
      <w:r w:rsidR="0078312B">
        <w:rPr>
          <w:rFonts w:ascii="Verdana" w:hAnsi="Verdana" w:cstheme="minorHAnsi"/>
          <w:sz w:val="22"/>
          <w:szCs w:val="22"/>
        </w:rPr>
        <w:t>edge of regulatory intervention</w:t>
      </w:r>
      <w:r>
        <w:rPr>
          <w:rFonts w:ascii="Verdana" w:hAnsi="Verdana" w:cstheme="minorHAnsi"/>
          <w:sz w:val="22"/>
          <w:szCs w:val="22"/>
        </w:rPr>
        <w:t xml:space="preserve"> models, risk management frameworks, and Project Management methodo</w:t>
      </w:r>
      <w:r w:rsidR="00F47BAA">
        <w:rPr>
          <w:rFonts w:ascii="Verdana" w:hAnsi="Verdana" w:cstheme="minorHAnsi"/>
          <w:sz w:val="22"/>
          <w:szCs w:val="22"/>
        </w:rPr>
        <w:t>logy</w:t>
      </w:r>
    </w:p>
    <w:p w:rsidR="00F47BAA" w:rsidRDefault="00F47BAA"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Knowledge of Health and Safety legislation is preferred</w:t>
      </w:r>
    </w:p>
    <w:p w:rsidR="00F47BAA" w:rsidRDefault="00F47BAA" w:rsidP="00A03363">
      <w:pPr>
        <w:pStyle w:val="ListParagraph"/>
        <w:numPr>
          <w:ilvl w:val="0"/>
          <w:numId w:val="24"/>
        </w:numPr>
        <w:spacing w:before="40" w:after="40" w:line="276" w:lineRule="auto"/>
        <w:rPr>
          <w:rFonts w:ascii="Verdana" w:hAnsi="Verdana" w:cstheme="minorHAnsi"/>
          <w:sz w:val="22"/>
          <w:szCs w:val="22"/>
        </w:rPr>
      </w:pPr>
      <w:r>
        <w:rPr>
          <w:rFonts w:ascii="Verdana" w:hAnsi="Verdana" w:cstheme="minorHAnsi"/>
          <w:sz w:val="22"/>
          <w:szCs w:val="22"/>
        </w:rPr>
        <w:t>Computer literate including Microsoft Office suite</w:t>
      </w:r>
      <w:r w:rsidR="000B2AA5">
        <w:rPr>
          <w:rFonts w:ascii="Verdana" w:hAnsi="Verdana" w:cstheme="minorHAnsi"/>
          <w:sz w:val="22"/>
          <w:szCs w:val="22"/>
        </w:rPr>
        <w:t>.</w:t>
      </w:r>
    </w:p>
    <w:p w:rsidR="000B2AA5" w:rsidRDefault="000B2AA5" w:rsidP="000B2AA5">
      <w:pPr>
        <w:spacing w:before="40" w:after="40" w:line="276" w:lineRule="auto"/>
        <w:rPr>
          <w:rFonts w:ascii="Verdana" w:hAnsi="Verdana" w:cstheme="minorHAnsi"/>
          <w:sz w:val="22"/>
          <w:szCs w:val="22"/>
        </w:rPr>
      </w:pPr>
    </w:p>
    <w:p w:rsidR="00F47BAA" w:rsidRPr="000B2AA5" w:rsidRDefault="00F47BAA" w:rsidP="000B2AA5">
      <w:pPr>
        <w:spacing w:before="40" w:after="40" w:line="276" w:lineRule="auto"/>
        <w:rPr>
          <w:rFonts w:ascii="Verdana" w:hAnsi="Verdana" w:cstheme="minorHAnsi"/>
          <w:sz w:val="22"/>
          <w:szCs w:val="22"/>
        </w:rPr>
      </w:pPr>
      <w:r w:rsidRPr="000B2AA5">
        <w:rPr>
          <w:rFonts w:ascii="Verdana" w:hAnsi="Verdana" w:cstheme="minorHAnsi"/>
          <w:sz w:val="22"/>
          <w:szCs w:val="22"/>
        </w:rPr>
        <w:t>There may be some travel requirements for the position holder</w:t>
      </w:r>
      <w:r w:rsidR="000B2AA5">
        <w:rPr>
          <w:rFonts w:ascii="Verdana" w:hAnsi="Verdana" w:cstheme="minorHAnsi"/>
          <w:sz w:val="22"/>
          <w:szCs w:val="22"/>
        </w:rPr>
        <w:t>.</w:t>
      </w:r>
    </w:p>
    <w:sectPr w:rsidR="00F47BAA" w:rsidRPr="000B2AA5" w:rsidSect="00D3134A">
      <w:headerReference w:type="default" r:id="rId9"/>
      <w:footerReference w:type="even" r:id="rId10"/>
      <w:footerReference w:type="default" r:id="rId11"/>
      <w:footerReference w:type="first" r:id="rId12"/>
      <w:pgSz w:w="11906" w:h="16838" w:code="9"/>
      <w:pgMar w:top="1418" w:right="1700" w:bottom="1843"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6CF" w:rsidRDefault="00A576CF">
      <w:r>
        <w:separator/>
      </w:r>
    </w:p>
  </w:endnote>
  <w:endnote w:type="continuationSeparator" w:id="0">
    <w:p w:rsidR="00A576CF" w:rsidRDefault="00A57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BoldItalic">
    <w:panose1 w:val="00000000000000000000"/>
    <w:charset w:val="00"/>
    <w:family w:val="auto"/>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4FA" w:rsidRDefault="00FA34FA">
    <w:pPr>
      <w:pStyle w:val="Footer"/>
    </w:pPr>
    <w:r w:rsidRPr="00880B40">
      <w:rPr>
        <w:sz w:val="16"/>
      </w:rPr>
      <w:t>MED1386439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1082342"/>
      <w:docPartObj>
        <w:docPartGallery w:val="Page Numbers (Bottom of Page)"/>
        <w:docPartUnique/>
      </w:docPartObj>
    </w:sdtPr>
    <w:sdtEndPr>
      <w:rPr>
        <w:rFonts w:ascii="Verdana" w:hAnsi="Verdana"/>
        <w:noProof/>
        <w:sz w:val="16"/>
        <w:szCs w:val="16"/>
      </w:rPr>
    </w:sdtEndPr>
    <w:sdtContent>
      <w:p w:rsidR="00375BF4" w:rsidRPr="001C4285" w:rsidRDefault="00D3134A" w:rsidP="00375BF4">
        <w:pPr>
          <w:pStyle w:val="Footer"/>
          <w:jc w:val="right"/>
          <w:rPr>
            <w:rFonts w:cstheme="minorHAnsi"/>
            <w:sz w:val="20"/>
            <w:szCs w:val="18"/>
          </w:rPr>
        </w:pPr>
        <w:r>
          <w:rPr>
            <w:rFonts w:ascii="Verdana" w:hAnsi="Verdana"/>
            <w:noProof/>
            <w:lang w:eastAsia="en-NZ"/>
          </w:rPr>
          <w:drawing>
            <wp:anchor distT="0" distB="0" distL="114300" distR="114300" simplePos="0" relativeHeight="251663360" behindDoc="1" locked="1" layoutInCell="1" allowOverlap="1" wp14:anchorId="211C33D9" wp14:editId="51FDBF4F">
              <wp:simplePos x="0" y="0"/>
              <wp:positionH relativeFrom="column">
                <wp:posOffset>-1141095</wp:posOffset>
              </wp:positionH>
              <wp:positionV relativeFrom="paragraph">
                <wp:posOffset>-262890</wp:posOffset>
              </wp:positionV>
              <wp:extent cx="3038475" cy="1028700"/>
              <wp:effectExtent l="0" t="0" r="952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bottom.jpg"/>
                      <pic:cNvPicPr/>
                    </pic:nvPicPr>
                    <pic:blipFill rotWithShape="1">
                      <a:blip r:embed="rId1" cstate="print">
                        <a:extLst>
                          <a:ext uri="{28A0092B-C50C-407E-A947-70E740481C1C}">
                            <a14:useLocalDpi xmlns:a14="http://schemas.microsoft.com/office/drawing/2010/main" val="0"/>
                          </a:ext>
                        </a:extLst>
                      </a:blip>
                      <a:srcRect t="90357" r="59687"/>
                      <a:stretch/>
                    </pic:blipFill>
                    <pic:spPr bwMode="auto">
                      <a:xfrm>
                        <a:off x="0" y="0"/>
                        <a:ext cx="3038475" cy="1028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A1597" w:rsidRPr="000A1597">
          <w:rPr>
            <w:rFonts w:ascii="Verdana" w:hAnsi="Verdana"/>
            <w:sz w:val="16"/>
            <w:szCs w:val="16"/>
          </w:rPr>
          <w:tab/>
        </w:r>
        <w:sdt>
          <w:sdtPr>
            <w:rPr>
              <w:rFonts w:cstheme="minorHAnsi"/>
              <w:sz w:val="20"/>
              <w:szCs w:val="18"/>
            </w:rPr>
            <w:id w:val="3024833"/>
            <w:docPartObj>
              <w:docPartGallery w:val="Page Numbers (Top of Page)"/>
              <w:docPartUnique/>
            </w:docPartObj>
          </w:sdtPr>
          <w:sdtEndPr>
            <w:rPr>
              <w:rFonts w:ascii="Verdana" w:hAnsi="Verdana"/>
              <w:sz w:val="18"/>
            </w:rPr>
          </w:sdtEndPr>
          <w:sdtContent>
            <w:r w:rsidR="00375BF4" w:rsidRPr="00C969DC">
              <w:rPr>
                <w:rFonts w:ascii="Verdana" w:hAnsi="Verdana"/>
                <w:noProof/>
                <w:sz w:val="18"/>
                <w:szCs w:val="18"/>
                <w:lang w:eastAsia="en-NZ"/>
              </w:rPr>
              <w:drawing>
                <wp:anchor distT="0" distB="0" distL="114300" distR="114300" simplePos="0" relativeHeight="251665408" behindDoc="1" locked="1" layoutInCell="1" allowOverlap="1" wp14:anchorId="0EA10B60" wp14:editId="533E14E6">
                  <wp:simplePos x="0" y="0"/>
                  <wp:positionH relativeFrom="column">
                    <wp:posOffset>-819785</wp:posOffset>
                  </wp:positionH>
                  <wp:positionV relativeFrom="paragraph">
                    <wp:posOffset>-248285</wp:posOffset>
                  </wp:positionV>
                  <wp:extent cx="3038475" cy="1028700"/>
                  <wp:effectExtent l="0" t="0" r="952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bottom.jpg"/>
                          <pic:cNvPicPr/>
                        </pic:nvPicPr>
                        <pic:blipFill rotWithShape="1">
                          <a:blip r:embed="rId1" cstate="print">
                            <a:extLst>
                              <a:ext uri="{28A0092B-C50C-407E-A947-70E740481C1C}">
                                <a14:useLocalDpi xmlns:a14="http://schemas.microsoft.com/office/drawing/2010/main" val="0"/>
                              </a:ext>
                            </a:extLst>
                          </a:blip>
                          <a:srcRect t="90357" r="59687"/>
                          <a:stretch/>
                        </pic:blipFill>
                        <pic:spPr bwMode="auto">
                          <a:xfrm>
                            <a:off x="0" y="0"/>
                            <a:ext cx="3038475" cy="10287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75BF4" w:rsidRPr="00C969DC">
              <w:rPr>
                <w:rFonts w:ascii="Verdana" w:hAnsi="Verdana" w:cstheme="minorHAnsi"/>
                <w:sz w:val="18"/>
                <w:szCs w:val="18"/>
              </w:rPr>
              <w:t xml:space="preserve">Page </w:t>
            </w:r>
            <w:r w:rsidR="00375BF4" w:rsidRPr="00C969DC">
              <w:rPr>
                <w:rFonts w:ascii="Verdana" w:hAnsi="Verdana" w:cstheme="minorHAnsi"/>
                <w:bCs/>
                <w:sz w:val="18"/>
                <w:szCs w:val="18"/>
              </w:rPr>
              <w:fldChar w:fldCharType="begin"/>
            </w:r>
            <w:r w:rsidR="00375BF4" w:rsidRPr="00C969DC">
              <w:rPr>
                <w:rFonts w:ascii="Verdana" w:hAnsi="Verdana" w:cstheme="minorHAnsi"/>
                <w:bCs/>
                <w:sz w:val="18"/>
                <w:szCs w:val="18"/>
              </w:rPr>
              <w:instrText xml:space="preserve"> PAGE </w:instrText>
            </w:r>
            <w:r w:rsidR="00375BF4" w:rsidRPr="00C969DC">
              <w:rPr>
                <w:rFonts w:ascii="Verdana" w:hAnsi="Verdana" w:cstheme="minorHAnsi"/>
                <w:bCs/>
                <w:sz w:val="18"/>
                <w:szCs w:val="18"/>
              </w:rPr>
              <w:fldChar w:fldCharType="separate"/>
            </w:r>
            <w:r w:rsidR="00B00844">
              <w:rPr>
                <w:rFonts w:ascii="Verdana" w:hAnsi="Verdana" w:cstheme="minorHAnsi"/>
                <w:bCs/>
                <w:noProof/>
                <w:sz w:val="18"/>
                <w:szCs w:val="18"/>
              </w:rPr>
              <w:t>1</w:t>
            </w:r>
            <w:r w:rsidR="00375BF4" w:rsidRPr="00C969DC">
              <w:rPr>
                <w:rFonts w:ascii="Verdana" w:hAnsi="Verdana" w:cstheme="minorHAnsi"/>
                <w:bCs/>
                <w:sz w:val="18"/>
                <w:szCs w:val="18"/>
              </w:rPr>
              <w:fldChar w:fldCharType="end"/>
            </w:r>
            <w:r w:rsidR="00375BF4" w:rsidRPr="00C969DC">
              <w:rPr>
                <w:rFonts w:ascii="Verdana" w:hAnsi="Verdana" w:cstheme="minorHAnsi"/>
                <w:sz w:val="18"/>
                <w:szCs w:val="18"/>
              </w:rPr>
              <w:t xml:space="preserve"> of </w:t>
            </w:r>
            <w:r w:rsidR="00375BF4" w:rsidRPr="00C969DC">
              <w:rPr>
                <w:rFonts w:ascii="Verdana" w:hAnsi="Verdana" w:cstheme="minorHAnsi"/>
                <w:bCs/>
                <w:sz w:val="18"/>
                <w:szCs w:val="18"/>
              </w:rPr>
              <w:fldChar w:fldCharType="begin"/>
            </w:r>
            <w:r w:rsidR="00375BF4" w:rsidRPr="00C969DC">
              <w:rPr>
                <w:rFonts w:ascii="Verdana" w:hAnsi="Verdana" w:cstheme="minorHAnsi"/>
                <w:bCs/>
                <w:sz w:val="18"/>
                <w:szCs w:val="18"/>
              </w:rPr>
              <w:instrText xml:space="preserve"> NUMPAGES  </w:instrText>
            </w:r>
            <w:r w:rsidR="00375BF4" w:rsidRPr="00C969DC">
              <w:rPr>
                <w:rFonts w:ascii="Verdana" w:hAnsi="Verdana" w:cstheme="minorHAnsi"/>
                <w:bCs/>
                <w:sz w:val="18"/>
                <w:szCs w:val="18"/>
              </w:rPr>
              <w:fldChar w:fldCharType="separate"/>
            </w:r>
            <w:r w:rsidR="00B00844">
              <w:rPr>
                <w:rFonts w:ascii="Verdana" w:hAnsi="Verdana" w:cstheme="minorHAnsi"/>
                <w:bCs/>
                <w:noProof/>
                <w:sz w:val="18"/>
                <w:szCs w:val="18"/>
              </w:rPr>
              <w:t>4</w:t>
            </w:r>
            <w:r w:rsidR="00375BF4" w:rsidRPr="00C969DC">
              <w:rPr>
                <w:rFonts w:ascii="Verdana" w:hAnsi="Verdana" w:cstheme="minorHAnsi"/>
                <w:bCs/>
                <w:sz w:val="18"/>
                <w:szCs w:val="18"/>
              </w:rPr>
              <w:fldChar w:fldCharType="end"/>
            </w:r>
          </w:sdtContent>
        </w:sdt>
      </w:p>
      <w:p w:rsidR="00FA34FA" w:rsidRPr="007313B6" w:rsidRDefault="00B00844" w:rsidP="00D3134A">
        <w:pPr>
          <w:pStyle w:val="Footer"/>
          <w:jc w:val="right"/>
          <w:rPr>
            <w:rFonts w:ascii="Verdana" w:hAnsi="Verdana"/>
            <w:sz w:val="16"/>
            <w:szCs w:val="16"/>
          </w:rPr>
        </w:pP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34FA" w:rsidRDefault="00FA34FA">
    <w:pPr>
      <w:pStyle w:val="Footer"/>
    </w:pPr>
    <w:r w:rsidRPr="00880B40">
      <w:rPr>
        <w:sz w:val="16"/>
      </w:rPr>
      <w:t>MED1386439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6CF" w:rsidRDefault="00A576CF">
      <w:r>
        <w:separator/>
      </w:r>
    </w:p>
  </w:footnote>
  <w:footnote w:type="continuationSeparator" w:id="0">
    <w:p w:rsidR="00A576CF" w:rsidRDefault="00A57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134A" w:rsidRDefault="00D3134A">
    <w:pPr>
      <w:pStyle w:val="Header"/>
    </w:pPr>
    <w:r w:rsidRPr="00F74754">
      <w:rPr>
        <w:noProof/>
        <w:color w:val="1F497D" w:themeColor="text2"/>
        <w:lang w:eastAsia="en-NZ"/>
      </w:rPr>
      <w:drawing>
        <wp:anchor distT="0" distB="0" distL="114300" distR="114300" simplePos="0" relativeHeight="251661312" behindDoc="1" locked="1" layoutInCell="1" allowOverlap="1" wp14:anchorId="4C571F56" wp14:editId="455A00D5">
          <wp:simplePos x="0" y="0"/>
          <wp:positionH relativeFrom="column">
            <wp:posOffset>-1122045</wp:posOffset>
          </wp:positionH>
          <wp:positionV relativeFrom="paragraph">
            <wp:posOffset>-447675</wp:posOffset>
          </wp:positionV>
          <wp:extent cx="7542000" cy="543600"/>
          <wp:effectExtent l="0" t="0" r="1905" b="889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 top.jpg"/>
                  <pic:cNvPicPr/>
                </pic:nvPicPr>
                <pic:blipFill rotWithShape="1">
                  <a:blip r:embed="rId1" cstate="print">
                    <a:extLst>
                      <a:ext uri="{28A0092B-C50C-407E-A947-70E740481C1C}">
                        <a14:useLocalDpi xmlns:a14="http://schemas.microsoft.com/office/drawing/2010/main" val="0"/>
                      </a:ext>
                    </a:extLst>
                  </a:blip>
                  <a:srcRect b="94911"/>
                  <a:stretch/>
                </pic:blipFill>
                <pic:spPr bwMode="auto">
                  <a:xfrm>
                    <a:off x="0" y="0"/>
                    <a:ext cx="7542000" cy="54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15915"/>
    <w:multiLevelType w:val="hybridMultilevel"/>
    <w:tmpl w:val="97AAF1AE"/>
    <w:lvl w:ilvl="0" w:tplc="4692D87E">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219031B"/>
    <w:multiLevelType w:val="hybridMultilevel"/>
    <w:tmpl w:val="2DC087AE"/>
    <w:lvl w:ilvl="0" w:tplc="4A96EE40">
      <w:start w:val="1"/>
      <w:numFmt w:val="bullet"/>
      <w:pStyle w:val="Tabledotpoints"/>
      <w:lvlText w:val=""/>
      <w:lvlJc w:val="left"/>
      <w:pPr>
        <w:tabs>
          <w:tab w:val="num" w:pos="360"/>
        </w:tabs>
        <w:ind w:left="360" w:hanging="360"/>
      </w:pPr>
      <w:rPr>
        <w:rFonts w:ascii="Symbol" w:hAnsi="Symbol" w:hint="default"/>
        <w:color w:val="auto"/>
      </w:rPr>
    </w:lvl>
    <w:lvl w:ilvl="1" w:tplc="14090003">
      <w:start w:val="1"/>
      <w:numFmt w:val="bullet"/>
      <w:lvlText w:val="o"/>
      <w:lvlJc w:val="left"/>
      <w:pPr>
        <w:tabs>
          <w:tab w:val="num" w:pos="1080"/>
        </w:tabs>
        <w:ind w:left="1080" w:hanging="360"/>
      </w:pPr>
      <w:rPr>
        <w:rFonts w:ascii="Courier New" w:hAnsi="Courier New" w:hint="default"/>
      </w:rPr>
    </w:lvl>
    <w:lvl w:ilvl="2" w:tplc="14090005">
      <w:start w:val="1"/>
      <w:numFmt w:val="bullet"/>
      <w:lvlText w:val=""/>
      <w:lvlJc w:val="left"/>
      <w:pPr>
        <w:tabs>
          <w:tab w:val="num" w:pos="1800"/>
        </w:tabs>
        <w:ind w:left="1800" w:hanging="360"/>
      </w:pPr>
      <w:rPr>
        <w:rFonts w:ascii="Wingdings" w:hAnsi="Wingdings" w:hint="default"/>
        <w:color w:val="auto"/>
      </w:rPr>
    </w:lvl>
    <w:lvl w:ilvl="3" w:tplc="14090001" w:tentative="1">
      <w:start w:val="1"/>
      <w:numFmt w:val="bullet"/>
      <w:lvlText w:val=""/>
      <w:lvlJc w:val="left"/>
      <w:pPr>
        <w:tabs>
          <w:tab w:val="num" w:pos="2520"/>
        </w:tabs>
        <w:ind w:left="2520" w:hanging="360"/>
      </w:pPr>
      <w:rPr>
        <w:rFonts w:ascii="Symbol" w:hAnsi="Symbol" w:hint="default"/>
      </w:rPr>
    </w:lvl>
    <w:lvl w:ilvl="4" w:tplc="14090003" w:tentative="1">
      <w:start w:val="1"/>
      <w:numFmt w:val="bullet"/>
      <w:lvlText w:val="o"/>
      <w:lvlJc w:val="left"/>
      <w:pPr>
        <w:tabs>
          <w:tab w:val="num" w:pos="3240"/>
        </w:tabs>
        <w:ind w:left="3240" w:hanging="360"/>
      </w:pPr>
      <w:rPr>
        <w:rFonts w:ascii="Courier New" w:hAnsi="Courier New" w:hint="default"/>
      </w:rPr>
    </w:lvl>
    <w:lvl w:ilvl="5" w:tplc="14090005" w:tentative="1">
      <w:start w:val="1"/>
      <w:numFmt w:val="bullet"/>
      <w:lvlText w:val=""/>
      <w:lvlJc w:val="left"/>
      <w:pPr>
        <w:tabs>
          <w:tab w:val="num" w:pos="3960"/>
        </w:tabs>
        <w:ind w:left="3960" w:hanging="360"/>
      </w:pPr>
      <w:rPr>
        <w:rFonts w:ascii="Wingdings" w:hAnsi="Wingdings" w:hint="default"/>
      </w:rPr>
    </w:lvl>
    <w:lvl w:ilvl="6" w:tplc="14090001" w:tentative="1">
      <w:start w:val="1"/>
      <w:numFmt w:val="bullet"/>
      <w:lvlText w:val=""/>
      <w:lvlJc w:val="left"/>
      <w:pPr>
        <w:tabs>
          <w:tab w:val="num" w:pos="4680"/>
        </w:tabs>
        <w:ind w:left="4680" w:hanging="360"/>
      </w:pPr>
      <w:rPr>
        <w:rFonts w:ascii="Symbol" w:hAnsi="Symbol" w:hint="default"/>
      </w:rPr>
    </w:lvl>
    <w:lvl w:ilvl="7" w:tplc="14090003" w:tentative="1">
      <w:start w:val="1"/>
      <w:numFmt w:val="bullet"/>
      <w:lvlText w:val="o"/>
      <w:lvlJc w:val="left"/>
      <w:pPr>
        <w:tabs>
          <w:tab w:val="num" w:pos="5400"/>
        </w:tabs>
        <w:ind w:left="5400" w:hanging="360"/>
      </w:pPr>
      <w:rPr>
        <w:rFonts w:ascii="Courier New" w:hAnsi="Courier New" w:hint="default"/>
      </w:rPr>
    </w:lvl>
    <w:lvl w:ilvl="8" w:tplc="14090005" w:tentative="1">
      <w:start w:val="1"/>
      <w:numFmt w:val="bullet"/>
      <w:lvlText w:val=""/>
      <w:lvlJc w:val="left"/>
      <w:pPr>
        <w:tabs>
          <w:tab w:val="num" w:pos="6120"/>
        </w:tabs>
        <w:ind w:left="6120" w:hanging="360"/>
      </w:pPr>
      <w:rPr>
        <w:rFonts w:ascii="Wingdings" w:hAnsi="Wingdings" w:hint="default"/>
      </w:rPr>
    </w:lvl>
  </w:abstractNum>
  <w:abstractNum w:abstractNumId="2">
    <w:nsid w:val="13085E4A"/>
    <w:multiLevelType w:val="hybridMultilevel"/>
    <w:tmpl w:val="ADB47708"/>
    <w:lvl w:ilvl="0" w:tplc="E606280A">
      <w:start w:val="1"/>
      <w:numFmt w:val="decimal"/>
      <w:pStyle w:val="number"/>
      <w:lvlText w:val="%1."/>
      <w:lvlJc w:val="left"/>
      <w:pPr>
        <w:tabs>
          <w:tab w:val="num" w:pos="360"/>
        </w:tabs>
        <w:ind w:left="360" w:hanging="360"/>
      </w:pPr>
      <w:rPr>
        <w:rFonts w:ascii="Arial" w:hAnsi="Arial" w:cs="Times New Roman" w:hint="default"/>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19AE5F9B"/>
    <w:multiLevelType w:val="hybridMultilevel"/>
    <w:tmpl w:val="224AEFEC"/>
    <w:lvl w:ilvl="0" w:tplc="4692D87E">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CAE667E"/>
    <w:multiLevelType w:val="hybridMultilevel"/>
    <w:tmpl w:val="9A9CC4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2D212DB"/>
    <w:multiLevelType w:val="hybridMultilevel"/>
    <w:tmpl w:val="07D48A5A"/>
    <w:lvl w:ilvl="0" w:tplc="4692D87E">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C016A5D"/>
    <w:multiLevelType w:val="hybridMultilevel"/>
    <w:tmpl w:val="90B868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E3D1910"/>
    <w:multiLevelType w:val="hybridMultilevel"/>
    <w:tmpl w:val="5BCAF140"/>
    <w:lvl w:ilvl="0" w:tplc="57B8965C">
      <w:start w:val="1"/>
      <w:numFmt w:val="bullet"/>
      <w:pStyle w:val="IndentStandard"/>
      <w:lvlText w:val=""/>
      <w:lvlJc w:val="left"/>
      <w:pPr>
        <w:tabs>
          <w:tab w:val="num" w:pos="780"/>
        </w:tabs>
        <w:ind w:left="780" w:hanging="360"/>
      </w:pPr>
      <w:rPr>
        <w:rFonts w:ascii="Wingdings" w:hAnsi="Wingdings" w:hint="default"/>
        <w:color w:val="00000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36B276C9"/>
    <w:multiLevelType w:val="multilevel"/>
    <w:tmpl w:val="5CC0B760"/>
    <w:numStyleLink w:val="SSCNumberedList"/>
  </w:abstractNum>
  <w:abstractNum w:abstractNumId="9">
    <w:nsid w:val="48093A04"/>
    <w:multiLevelType w:val="hybridMultilevel"/>
    <w:tmpl w:val="CC36C3D4"/>
    <w:lvl w:ilvl="0" w:tplc="AEFCAFF0">
      <w:start w:val="1"/>
      <w:numFmt w:val="bullet"/>
      <w:pStyle w:val="bullet2"/>
      <w:lvlText w:val=""/>
      <w:lvlJc w:val="left"/>
      <w:pPr>
        <w:tabs>
          <w:tab w:val="num" w:pos="1191"/>
        </w:tabs>
        <w:ind w:left="1191" w:hanging="394"/>
      </w:pPr>
      <w:rPr>
        <w:rFonts w:ascii="Symbol" w:hAnsi="Symbol" w:hint="default"/>
        <w:sz w:val="1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1033421"/>
    <w:multiLevelType w:val="hybridMultilevel"/>
    <w:tmpl w:val="4C6EA82E"/>
    <w:lvl w:ilvl="0" w:tplc="D82EE38A">
      <w:start w:val="1"/>
      <w:numFmt w:val="bullet"/>
      <w:pStyle w:val="CSBullet"/>
      <w:lvlText w:val=""/>
      <w:lvlJc w:val="left"/>
      <w:pPr>
        <w:tabs>
          <w:tab w:val="num" w:pos="1004"/>
        </w:tabs>
        <w:ind w:left="1004" w:hanging="720"/>
      </w:pPr>
      <w:rPr>
        <w:rFonts w:ascii="Symbol" w:hAnsi="Symbol" w:hint="default"/>
        <w:b w:val="0"/>
        <w:i w:val="0"/>
        <w:sz w:val="16"/>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64152AA"/>
    <w:multiLevelType w:val="hybridMultilevel"/>
    <w:tmpl w:val="3698DC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75A603F"/>
    <w:multiLevelType w:val="hybridMultilevel"/>
    <w:tmpl w:val="939EA506"/>
    <w:lvl w:ilvl="0" w:tplc="027245D0">
      <w:numFmt w:val="bullet"/>
      <w:lvlText w:val=""/>
      <w:lvlJc w:val="left"/>
      <w:pPr>
        <w:ind w:left="720" w:hanging="360"/>
      </w:pPr>
      <w:rPr>
        <w:rFonts w:ascii="Verdana" w:eastAsia="Times New Roman" w:hAnsi="Verdana" w:cs="Verdana"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576A4801"/>
    <w:multiLevelType w:val="hybridMultilevel"/>
    <w:tmpl w:val="09E297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5DB236D4"/>
    <w:multiLevelType w:val="hybridMultilevel"/>
    <w:tmpl w:val="401005F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5">
    <w:nsid w:val="5F0E71C9"/>
    <w:multiLevelType w:val="hybridMultilevel"/>
    <w:tmpl w:val="58D09FD4"/>
    <w:lvl w:ilvl="0" w:tplc="11F2BF08">
      <w:start w:val="1"/>
      <w:numFmt w:val="bullet"/>
      <w:lvlText w:val=""/>
      <w:lvlJc w:val="left"/>
      <w:pPr>
        <w:ind w:left="720" w:hanging="360"/>
      </w:pPr>
      <w:rPr>
        <w:rFonts w:ascii="Symbol" w:hAnsi="Symbol" w:hint="default"/>
        <w:sz w:val="20"/>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62DB3D68"/>
    <w:multiLevelType w:val="hybridMultilevel"/>
    <w:tmpl w:val="14DE0752"/>
    <w:lvl w:ilvl="0" w:tplc="08090005">
      <w:start w:val="1"/>
      <w:numFmt w:val="bullet"/>
      <w:pStyle w:val="BulletText1"/>
      <w:lvlText w:val=""/>
      <w:lvlJc w:val="left"/>
      <w:pPr>
        <w:tabs>
          <w:tab w:val="num" w:pos="284"/>
        </w:tabs>
        <w:ind w:left="284" w:hanging="284"/>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nsid w:val="65B05FBB"/>
    <w:multiLevelType w:val="hybridMultilevel"/>
    <w:tmpl w:val="A9BAC7B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nsid w:val="676602BA"/>
    <w:multiLevelType w:val="hybridMultilevel"/>
    <w:tmpl w:val="91C0E6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9583562"/>
    <w:multiLevelType w:val="multilevel"/>
    <w:tmpl w:val="5CC0B760"/>
    <w:styleLink w:val="SSCNumberedList"/>
    <w:lvl w:ilvl="0">
      <w:start w:val="1"/>
      <w:numFmt w:val="decimal"/>
      <w:pStyle w:val="SSCNumbered"/>
      <w:lvlText w:val="%1"/>
      <w:lvlJc w:val="left"/>
      <w:pPr>
        <w:tabs>
          <w:tab w:val="num" w:pos="567"/>
        </w:tabs>
        <w:ind w:left="567" w:hanging="567"/>
      </w:pPr>
      <w:rPr>
        <w:rFonts w:ascii="Arial" w:hAnsi="Arial" w:cs="Times New Roman" w:hint="default"/>
        <w:b w:val="0"/>
        <w:i w:val="0"/>
        <w:color w:val="auto"/>
        <w:sz w:val="22"/>
      </w:rPr>
    </w:lvl>
    <w:lvl w:ilvl="1">
      <w:start w:val="1"/>
      <w:numFmt w:val="decimal"/>
      <w:pStyle w:val="SSCNumbered2"/>
      <w:lvlText w:val="%2"/>
      <w:lvlJc w:val="left"/>
      <w:pPr>
        <w:tabs>
          <w:tab w:val="num" w:pos="1134"/>
        </w:tabs>
        <w:ind w:left="1134" w:hanging="567"/>
      </w:pPr>
      <w:rPr>
        <w:rFonts w:ascii="Arial" w:hAnsi="Arial" w:cs="Times New Roman" w:hint="default"/>
        <w:b w:val="0"/>
        <w:i w:val="0"/>
        <w:color w:val="auto"/>
        <w:sz w:val="22"/>
      </w:rPr>
    </w:lvl>
    <w:lvl w:ilvl="2">
      <w:start w:val="1"/>
      <w:numFmt w:val="decimal"/>
      <w:pStyle w:val="SSCNumbered3"/>
      <w:lvlText w:val="%3"/>
      <w:lvlJc w:val="left"/>
      <w:pPr>
        <w:tabs>
          <w:tab w:val="num" w:pos="1701"/>
        </w:tabs>
        <w:ind w:left="1701" w:hanging="567"/>
      </w:pPr>
      <w:rPr>
        <w:rFonts w:ascii="Arial" w:hAnsi="Arial" w:cs="Times New Roman" w:hint="default"/>
        <w:b w:val="0"/>
        <w:i w:val="0"/>
        <w:color w:val="auto"/>
        <w:sz w:val="22"/>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nsid w:val="70BA729B"/>
    <w:multiLevelType w:val="singleLevel"/>
    <w:tmpl w:val="41223B22"/>
    <w:lvl w:ilvl="0">
      <w:start w:val="1"/>
      <w:numFmt w:val="bullet"/>
      <w:pStyle w:val="Bullet"/>
      <w:lvlText w:val=""/>
      <w:lvlJc w:val="left"/>
      <w:pPr>
        <w:tabs>
          <w:tab w:val="num" w:pos="360"/>
        </w:tabs>
        <w:ind w:left="360" w:hanging="360"/>
      </w:pPr>
      <w:rPr>
        <w:rFonts w:ascii="Symbol" w:hAnsi="Symbol" w:hint="default"/>
        <w:sz w:val="10"/>
      </w:rPr>
    </w:lvl>
  </w:abstractNum>
  <w:abstractNum w:abstractNumId="21">
    <w:nsid w:val="75C136DB"/>
    <w:multiLevelType w:val="hybridMultilevel"/>
    <w:tmpl w:val="6DCCB1A4"/>
    <w:lvl w:ilvl="0" w:tplc="4692D87E">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9B55B1B"/>
    <w:multiLevelType w:val="hybridMultilevel"/>
    <w:tmpl w:val="AC445F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F261FFD"/>
    <w:multiLevelType w:val="hybridMultilevel"/>
    <w:tmpl w:val="B8F88C98"/>
    <w:lvl w:ilvl="0" w:tplc="4692D87E">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20"/>
  </w:num>
  <w:num w:numId="2">
    <w:abstractNumId w:val="9"/>
  </w:num>
  <w:num w:numId="3">
    <w:abstractNumId w:val="10"/>
  </w:num>
  <w:num w:numId="4">
    <w:abstractNumId w:val="2"/>
  </w:num>
  <w:num w:numId="5">
    <w:abstractNumId w:val="16"/>
  </w:num>
  <w:num w:numId="6">
    <w:abstractNumId w:val="1"/>
  </w:num>
  <w:num w:numId="7">
    <w:abstractNumId w:val="7"/>
  </w:num>
  <w:num w:numId="8">
    <w:abstractNumId w:val="19"/>
  </w:num>
  <w:num w:numId="9">
    <w:abstractNumId w:val="8"/>
  </w:num>
  <w:num w:numId="10">
    <w:abstractNumId w:val="0"/>
  </w:num>
  <w:num w:numId="11">
    <w:abstractNumId w:val="21"/>
  </w:num>
  <w:num w:numId="12">
    <w:abstractNumId w:val="5"/>
  </w:num>
  <w:num w:numId="13">
    <w:abstractNumId w:val="23"/>
  </w:num>
  <w:num w:numId="14">
    <w:abstractNumId w:val="3"/>
  </w:num>
  <w:num w:numId="15">
    <w:abstractNumId w:val="6"/>
  </w:num>
  <w:num w:numId="16">
    <w:abstractNumId w:val="12"/>
  </w:num>
  <w:num w:numId="17">
    <w:abstractNumId w:val="22"/>
  </w:num>
  <w:num w:numId="18">
    <w:abstractNumId w:val="18"/>
  </w:num>
  <w:num w:numId="19">
    <w:abstractNumId w:val="13"/>
  </w:num>
  <w:num w:numId="20">
    <w:abstractNumId w:val="15"/>
  </w:num>
  <w:num w:numId="21">
    <w:abstractNumId w:val="14"/>
  </w:num>
  <w:num w:numId="22">
    <w:abstractNumId w:val="4"/>
  </w:num>
  <w:num w:numId="23">
    <w:abstractNumId w:val="17"/>
  </w:num>
  <w:num w:numId="2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XP" w:val="True"/>
  </w:docVars>
  <w:rsids>
    <w:rsidRoot w:val="00726CAE"/>
    <w:rsid w:val="0000514F"/>
    <w:rsid w:val="00005D7A"/>
    <w:rsid w:val="00005D9E"/>
    <w:rsid w:val="000226FA"/>
    <w:rsid w:val="00022732"/>
    <w:rsid w:val="00024D73"/>
    <w:rsid w:val="000256CF"/>
    <w:rsid w:val="000267DC"/>
    <w:rsid w:val="0003191D"/>
    <w:rsid w:val="00037134"/>
    <w:rsid w:val="00042A3E"/>
    <w:rsid w:val="00042A50"/>
    <w:rsid w:val="000441B5"/>
    <w:rsid w:val="00046833"/>
    <w:rsid w:val="00051807"/>
    <w:rsid w:val="000569F2"/>
    <w:rsid w:val="00064AB1"/>
    <w:rsid w:val="000723E0"/>
    <w:rsid w:val="00077F09"/>
    <w:rsid w:val="00080204"/>
    <w:rsid w:val="00086972"/>
    <w:rsid w:val="000934C0"/>
    <w:rsid w:val="00094574"/>
    <w:rsid w:val="0009678F"/>
    <w:rsid w:val="000A1597"/>
    <w:rsid w:val="000A65F4"/>
    <w:rsid w:val="000A6ADF"/>
    <w:rsid w:val="000B26BC"/>
    <w:rsid w:val="000B2AA5"/>
    <w:rsid w:val="000B5BEA"/>
    <w:rsid w:val="000C127D"/>
    <w:rsid w:val="000C3B71"/>
    <w:rsid w:val="000C51C9"/>
    <w:rsid w:val="000D061E"/>
    <w:rsid w:val="000D3050"/>
    <w:rsid w:val="000D3E6D"/>
    <w:rsid w:val="000E1276"/>
    <w:rsid w:val="000F55C0"/>
    <w:rsid w:val="00104156"/>
    <w:rsid w:val="00115EF7"/>
    <w:rsid w:val="00116E68"/>
    <w:rsid w:val="001179A4"/>
    <w:rsid w:val="001221A3"/>
    <w:rsid w:val="00125F5F"/>
    <w:rsid w:val="001272AF"/>
    <w:rsid w:val="001306B4"/>
    <w:rsid w:val="00147590"/>
    <w:rsid w:val="001506BC"/>
    <w:rsid w:val="0015092C"/>
    <w:rsid w:val="00154664"/>
    <w:rsid w:val="00156429"/>
    <w:rsid w:val="00162A1B"/>
    <w:rsid w:val="00167526"/>
    <w:rsid w:val="001736DF"/>
    <w:rsid w:val="00174267"/>
    <w:rsid w:val="00176978"/>
    <w:rsid w:val="00181A13"/>
    <w:rsid w:val="00187F73"/>
    <w:rsid w:val="00191696"/>
    <w:rsid w:val="00191C89"/>
    <w:rsid w:val="001944AC"/>
    <w:rsid w:val="00196B02"/>
    <w:rsid w:val="001A1455"/>
    <w:rsid w:val="001A2D3D"/>
    <w:rsid w:val="001B182C"/>
    <w:rsid w:val="001B6A37"/>
    <w:rsid w:val="001C4BF1"/>
    <w:rsid w:val="001D0142"/>
    <w:rsid w:val="001D1536"/>
    <w:rsid w:val="001E0217"/>
    <w:rsid w:val="001E2C32"/>
    <w:rsid w:val="001E58DB"/>
    <w:rsid w:val="0020015F"/>
    <w:rsid w:val="00205CD1"/>
    <w:rsid w:val="00215360"/>
    <w:rsid w:val="002157F4"/>
    <w:rsid w:val="00220D9E"/>
    <w:rsid w:val="00224550"/>
    <w:rsid w:val="00225071"/>
    <w:rsid w:val="0023111A"/>
    <w:rsid w:val="00240904"/>
    <w:rsid w:val="0024285E"/>
    <w:rsid w:val="00243B24"/>
    <w:rsid w:val="0024545C"/>
    <w:rsid w:val="002571FB"/>
    <w:rsid w:val="00257B61"/>
    <w:rsid w:val="002664E8"/>
    <w:rsid w:val="00270811"/>
    <w:rsid w:val="00271AA7"/>
    <w:rsid w:val="002732C3"/>
    <w:rsid w:val="00280783"/>
    <w:rsid w:val="002933EF"/>
    <w:rsid w:val="00294C3C"/>
    <w:rsid w:val="002A3A0E"/>
    <w:rsid w:val="002B7888"/>
    <w:rsid w:val="002C3172"/>
    <w:rsid w:val="002C7ADE"/>
    <w:rsid w:val="002D50B0"/>
    <w:rsid w:val="002E45AD"/>
    <w:rsid w:val="00303B95"/>
    <w:rsid w:val="003061C8"/>
    <w:rsid w:val="00312932"/>
    <w:rsid w:val="0031339F"/>
    <w:rsid w:val="00316248"/>
    <w:rsid w:val="003168B7"/>
    <w:rsid w:val="003213D8"/>
    <w:rsid w:val="00321582"/>
    <w:rsid w:val="00322F5A"/>
    <w:rsid w:val="00334210"/>
    <w:rsid w:val="00335681"/>
    <w:rsid w:val="00346AAE"/>
    <w:rsid w:val="00347711"/>
    <w:rsid w:val="00347B99"/>
    <w:rsid w:val="003568C5"/>
    <w:rsid w:val="00363451"/>
    <w:rsid w:val="00365F88"/>
    <w:rsid w:val="003662B8"/>
    <w:rsid w:val="003719A3"/>
    <w:rsid w:val="00372F1A"/>
    <w:rsid w:val="00375BF4"/>
    <w:rsid w:val="00381DFF"/>
    <w:rsid w:val="003908F8"/>
    <w:rsid w:val="00394BA9"/>
    <w:rsid w:val="003A14B6"/>
    <w:rsid w:val="003B6CA9"/>
    <w:rsid w:val="003C5A34"/>
    <w:rsid w:val="003D31B3"/>
    <w:rsid w:val="003D75C8"/>
    <w:rsid w:val="003E44A6"/>
    <w:rsid w:val="003F4DC8"/>
    <w:rsid w:val="003F525B"/>
    <w:rsid w:val="003F5914"/>
    <w:rsid w:val="00402B30"/>
    <w:rsid w:val="00403209"/>
    <w:rsid w:val="0040705E"/>
    <w:rsid w:val="004110C6"/>
    <w:rsid w:val="00421342"/>
    <w:rsid w:val="004226AC"/>
    <w:rsid w:val="00426DD2"/>
    <w:rsid w:val="00427D91"/>
    <w:rsid w:val="004301D1"/>
    <w:rsid w:val="00432CE1"/>
    <w:rsid w:val="00434239"/>
    <w:rsid w:val="0044288E"/>
    <w:rsid w:val="00447E1F"/>
    <w:rsid w:val="00451733"/>
    <w:rsid w:val="00462C25"/>
    <w:rsid w:val="00464B46"/>
    <w:rsid w:val="00465335"/>
    <w:rsid w:val="00481DD5"/>
    <w:rsid w:val="00485C5C"/>
    <w:rsid w:val="00486A78"/>
    <w:rsid w:val="00492384"/>
    <w:rsid w:val="004A240F"/>
    <w:rsid w:val="004A320F"/>
    <w:rsid w:val="004B0AC8"/>
    <w:rsid w:val="004B70C1"/>
    <w:rsid w:val="004C137C"/>
    <w:rsid w:val="004C6061"/>
    <w:rsid w:val="004D1DDE"/>
    <w:rsid w:val="004D52CE"/>
    <w:rsid w:val="004D6764"/>
    <w:rsid w:val="004F1A7B"/>
    <w:rsid w:val="004F344A"/>
    <w:rsid w:val="004F4CF7"/>
    <w:rsid w:val="004F5A54"/>
    <w:rsid w:val="00520C9D"/>
    <w:rsid w:val="00523E41"/>
    <w:rsid w:val="00527096"/>
    <w:rsid w:val="005273F2"/>
    <w:rsid w:val="00533568"/>
    <w:rsid w:val="00540C7C"/>
    <w:rsid w:val="00541BC0"/>
    <w:rsid w:val="00542399"/>
    <w:rsid w:val="00545437"/>
    <w:rsid w:val="005516EC"/>
    <w:rsid w:val="0055180E"/>
    <w:rsid w:val="00554713"/>
    <w:rsid w:val="00556E66"/>
    <w:rsid w:val="0057040F"/>
    <w:rsid w:val="005770EE"/>
    <w:rsid w:val="005832D8"/>
    <w:rsid w:val="005906B0"/>
    <w:rsid w:val="0059212A"/>
    <w:rsid w:val="00596E43"/>
    <w:rsid w:val="005A1BCB"/>
    <w:rsid w:val="005A698D"/>
    <w:rsid w:val="005B260E"/>
    <w:rsid w:val="005B27AA"/>
    <w:rsid w:val="005B4426"/>
    <w:rsid w:val="005C6AAC"/>
    <w:rsid w:val="005D3458"/>
    <w:rsid w:val="005E22E9"/>
    <w:rsid w:val="005E45BF"/>
    <w:rsid w:val="005E5DD6"/>
    <w:rsid w:val="005E7DD9"/>
    <w:rsid w:val="005E7E77"/>
    <w:rsid w:val="005F1611"/>
    <w:rsid w:val="005F255A"/>
    <w:rsid w:val="005F26A7"/>
    <w:rsid w:val="006001C0"/>
    <w:rsid w:val="00602F9C"/>
    <w:rsid w:val="00604B7F"/>
    <w:rsid w:val="00613939"/>
    <w:rsid w:val="006149BB"/>
    <w:rsid w:val="00615DBE"/>
    <w:rsid w:val="00624C67"/>
    <w:rsid w:val="00636008"/>
    <w:rsid w:val="006433DB"/>
    <w:rsid w:val="00645491"/>
    <w:rsid w:val="006518DD"/>
    <w:rsid w:val="00662B71"/>
    <w:rsid w:val="00664683"/>
    <w:rsid w:val="00667037"/>
    <w:rsid w:val="006672FA"/>
    <w:rsid w:val="00671FE1"/>
    <w:rsid w:val="00672D02"/>
    <w:rsid w:val="00674AAE"/>
    <w:rsid w:val="00674F96"/>
    <w:rsid w:val="006779F7"/>
    <w:rsid w:val="00680A6D"/>
    <w:rsid w:val="00681DD8"/>
    <w:rsid w:val="00686F31"/>
    <w:rsid w:val="00690E2E"/>
    <w:rsid w:val="00695E63"/>
    <w:rsid w:val="0069794A"/>
    <w:rsid w:val="006B03D5"/>
    <w:rsid w:val="006B19B6"/>
    <w:rsid w:val="006B47B4"/>
    <w:rsid w:val="006B6E8A"/>
    <w:rsid w:val="006D1F1C"/>
    <w:rsid w:val="006E34C5"/>
    <w:rsid w:val="006E76D7"/>
    <w:rsid w:val="00701EE3"/>
    <w:rsid w:val="007038C8"/>
    <w:rsid w:val="00706A59"/>
    <w:rsid w:val="00707A6A"/>
    <w:rsid w:val="007167E8"/>
    <w:rsid w:val="00717FC4"/>
    <w:rsid w:val="00720E5A"/>
    <w:rsid w:val="00723FF2"/>
    <w:rsid w:val="007242C8"/>
    <w:rsid w:val="00726CAE"/>
    <w:rsid w:val="00726EE8"/>
    <w:rsid w:val="007313B6"/>
    <w:rsid w:val="0073295F"/>
    <w:rsid w:val="00735E47"/>
    <w:rsid w:val="00740EF3"/>
    <w:rsid w:val="0074640B"/>
    <w:rsid w:val="00746FB5"/>
    <w:rsid w:val="00747F3A"/>
    <w:rsid w:val="007537CA"/>
    <w:rsid w:val="00762916"/>
    <w:rsid w:val="00762DDA"/>
    <w:rsid w:val="007661B4"/>
    <w:rsid w:val="00766C69"/>
    <w:rsid w:val="007765EA"/>
    <w:rsid w:val="0078312B"/>
    <w:rsid w:val="007846C4"/>
    <w:rsid w:val="00787555"/>
    <w:rsid w:val="007912CC"/>
    <w:rsid w:val="00794DDC"/>
    <w:rsid w:val="007967CE"/>
    <w:rsid w:val="00797B38"/>
    <w:rsid w:val="007A5E44"/>
    <w:rsid w:val="007A6914"/>
    <w:rsid w:val="007B122E"/>
    <w:rsid w:val="007B3EB9"/>
    <w:rsid w:val="007B702F"/>
    <w:rsid w:val="007F6A28"/>
    <w:rsid w:val="008019F2"/>
    <w:rsid w:val="00806C4B"/>
    <w:rsid w:val="00813186"/>
    <w:rsid w:val="00817DD5"/>
    <w:rsid w:val="00827811"/>
    <w:rsid w:val="00833464"/>
    <w:rsid w:val="00842AB1"/>
    <w:rsid w:val="0084400F"/>
    <w:rsid w:val="00866C6F"/>
    <w:rsid w:val="008727DE"/>
    <w:rsid w:val="0087318C"/>
    <w:rsid w:val="0087562B"/>
    <w:rsid w:val="00880575"/>
    <w:rsid w:val="00880B40"/>
    <w:rsid w:val="00881989"/>
    <w:rsid w:val="008878F9"/>
    <w:rsid w:val="008A08C7"/>
    <w:rsid w:val="008A5655"/>
    <w:rsid w:val="008A6267"/>
    <w:rsid w:val="008A6D7A"/>
    <w:rsid w:val="008B27AC"/>
    <w:rsid w:val="008C091A"/>
    <w:rsid w:val="008C5EFB"/>
    <w:rsid w:val="008C7DE3"/>
    <w:rsid w:val="008D0863"/>
    <w:rsid w:val="008D0873"/>
    <w:rsid w:val="008D1F99"/>
    <w:rsid w:val="008D3AFD"/>
    <w:rsid w:val="008E0392"/>
    <w:rsid w:val="008E744B"/>
    <w:rsid w:val="008E7748"/>
    <w:rsid w:val="008E7CE3"/>
    <w:rsid w:val="008F0A56"/>
    <w:rsid w:val="008F61F3"/>
    <w:rsid w:val="008F7513"/>
    <w:rsid w:val="0090093F"/>
    <w:rsid w:val="00900AE7"/>
    <w:rsid w:val="009014F2"/>
    <w:rsid w:val="009015DB"/>
    <w:rsid w:val="00901682"/>
    <w:rsid w:val="00901974"/>
    <w:rsid w:val="00903BC9"/>
    <w:rsid w:val="0090437C"/>
    <w:rsid w:val="0091202A"/>
    <w:rsid w:val="00917538"/>
    <w:rsid w:val="009217B7"/>
    <w:rsid w:val="00926D2E"/>
    <w:rsid w:val="009350C6"/>
    <w:rsid w:val="009365E5"/>
    <w:rsid w:val="0093686B"/>
    <w:rsid w:val="00936E1B"/>
    <w:rsid w:val="00945990"/>
    <w:rsid w:val="00946606"/>
    <w:rsid w:val="00953CA0"/>
    <w:rsid w:val="00955F41"/>
    <w:rsid w:val="00957ABB"/>
    <w:rsid w:val="009620ED"/>
    <w:rsid w:val="00981566"/>
    <w:rsid w:val="00982043"/>
    <w:rsid w:val="009920FE"/>
    <w:rsid w:val="009956A9"/>
    <w:rsid w:val="00997736"/>
    <w:rsid w:val="009A0B6D"/>
    <w:rsid w:val="009A2571"/>
    <w:rsid w:val="009A393B"/>
    <w:rsid w:val="009A758A"/>
    <w:rsid w:val="009B2E55"/>
    <w:rsid w:val="009C35CD"/>
    <w:rsid w:val="009D3311"/>
    <w:rsid w:val="009E3696"/>
    <w:rsid w:val="009E3E99"/>
    <w:rsid w:val="009E5776"/>
    <w:rsid w:val="009E66A0"/>
    <w:rsid w:val="009E7964"/>
    <w:rsid w:val="009F39E3"/>
    <w:rsid w:val="009F5794"/>
    <w:rsid w:val="009F7585"/>
    <w:rsid w:val="00A00BBC"/>
    <w:rsid w:val="00A00BF9"/>
    <w:rsid w:val="00A01DCA"/>
    <w:rsid w:val="00A03363"/>
    <w:rsid w:val="00A072BD"/>
    <w:rsid w:val="00A076E0"/>
    <w:rsid w:val="00A139B3"/>
    <w:rsid w:val="00A32344"/>
    <w:rsid w:val="00A42AD8"/>
    <w:rsid w:val="00A42D07"/>
    <w:rsid w:val="00A47005"/>
    <w:rsid w:val="00A5398C"/>
    <w:rsid w:val="00A576CF"/>
    <w:rsid w:val="00A62D36"/>
    <w:rsid w:val="00A63FD0"/>
    <w:rsid w:val="00A655B0"/>
    <w:rsid w:val="00A73C5C"/>
    <w:rsid w:val="00A745F3"/>
    <w:rsid w:val="00A764D6"/>
    <w:rsid w:val="00A8499A"/>
    <w:rsid w:val="00A91189"/>
    <w:rsid w:val="00A911D4"/>
    <w:rsid w:val="00A9575A"/>
    <w:rsid w:val="00A96A3E"/>
    <w:rsid w:val="00AB1C7B"/>
    <w:rsid w:val="00AB3F2C"/>
    <w:rsid w:val="00AB59FB"/>
    <w:rsid w:val="00AC0B25"/>
    <w:rsid w:val="00AE0CBB"/>
    <w:rsid w:val="00AE2C67"/>
    <w:rsid w:val="00AE4232"/>
    <w:rsid w:val="00AF2833"/>
    <w:rsid w:val="00AF44DE"/>
    <w:rsid w:val="00B00844"/>
    <w:rsid w:val="00B032EB"/>
    <w:rsid w:val="00B046E7"/>
    <w:rsid w:val="00B11CCB"/>
    <w:rsid w:val="00B157BE"/>
    <w:rsid w:val="00B17001"/>
    <w:rsid w:val="00B20ACF"/>
    <w:rsid w:val="00B21813"/>
    <w:rsid w:val="00B21D0A"/>
    <w:rsid w:val="00B25914"/>
    <w:rsid w:val="00B273DA"/>
    <w:rsid w:val="00B3115F"/>
    <w:rsid w:val="00B3204E"/>
    <w:rsid w:val="00B3213C"/>
    <w:rsid w:val="00B35BAB"/>
    <w:rsid w:val="00B4072D"/>
    <w:rsid w:val="00B45720"/>
    <w:rsid w:val="00B45C91"/>
    <w:rsid w:val="00B46BA9"/>
    <w:rsid w:val="00B46E1E"/>
    <w:rsid w:val="00B478E6"/>
    <w:rsid w:val="00B47EB1"/>
    <w:rsid w:val="00B53687"/>
    <w:rsid w:val="00B564D1"/>
    <w:rsid w:val="00B62F2B"/>
    <w:rsid w:val="00B71221"/>
    <w:rsid w:val="00B7527A"/>
    <w:rsid w:val="00B80F1E"/>
    <w:rsid w:val="00B81C5D"/>
    <w:rsid w:val="00B8219B"/>
    <w:rsid w:val="00B8355A"/>
    <w:rsid w:val="00B8535C"/>
    <w:rsid w:val="00B87A3D"/>
    <w:rsid w:val="00B94BCE"/>
    <w:rsid w:val="00B94C7F"/>
    <w:rsid w:val="00B95291"/>
    <w:rsid w:val="00B9647A"/>
    <w:rsid w:val="00BA5A96"/>
    <w:rsid w:val="00BA78EA"/>
    <w:rsid w:val="00BB091C"/>
    <w:rsid w:val="00BC1695"/>
    <w:rsid w:val="00BD6F81"/>
    <w:rsid w:val="00BE2A08"/>
    <w:rsid w:val="00BE788E"/>
    <w:rsid w:val="00BF2804"/>
    <w:rsid w:val="00BF389B"/>
    <w:rsid w:val="00BF4FC9"/>
    <w:rsid w:val="00C10599"/>
    <w:rsid w:val="00C23F85"/>
    <w:rsid w:val="00C30B6F"/>
    <w:rsid w:val="00C36DA3"/>
    <w:rsid w:val="00C37BD8"/>
    <w:rsid w:val="00C412F5"/>
    <w:rsid w:val="00C41555"/>
    <w:rsid w:val="00C42E42"/>
    <w:rsid w:val="00C43363"/>
    <w:rsid w:val="00C45A29"/>
    <w:rsid w:val="00C45BCD"/>
    <w:rsid w:val="00C50849"/>
    <w:rsid w:val="00C513AF"/>
    <w:rsid w:val="00C52BC4"/>
    <w:rsid w:val="00C63F69"/>
    <w:rsid w:val="00C660B3"/>
    <w:rsid w:val="00C749B7"/>
    <w:rsid w:val="00C7677B"/>
    <w:rsid w:val="00C76C82"/>
    <w:rsid w:val="00C8585B"/>
    <w:rsid w:val="00C9444A"/>
    <w:rsid w:val="00C969DC"/>
    <w:rsid w:val="00CA1776"/>
    <w:rsid w:val="00CA375C"/>
    <w:rsid w:val="00CA7715"/>
    <w:rsid w:val="00CA7B96"/>
    <w:rsid w:val="00CB00A6"/>
    <w:rsid w:val="00CB51F4"/>
    <w:rsid w:val="00CB539B"/>
    <w:rsid w:val="00CB5C88"/>
    <w:rsid w:val="00CB7ACE"/>
    <w:rsid w:val="00CD16BB"/>
    <w:rsid w:val="00CE23A5"/>
    <w:rsid w:val="00CE3477"/>
    <w:rsid w:val="00CE4CC5"/>
    <w:rsid w:val="00CF2D12"/>
    <w:rsid w:val="00CF34DD"/>
    <w:rsid w:val="00CF3DBC"/>
    <w:rsid w:val="00CF6E09"/>
    <w:rsid w:val="00D004A9"/>
    <w:rsid w:val="00D02E97"/>
    <w:rsid w:val="00D03346"/>
    <w:rsid w:val="00D05B82"/>
    <w:rsid w:val="00D11BC6"/>
    <w:rsid w:val="00D14CB2"/>
    <w:rsid w:val="00D27C34"/>
    <w:rsid w:val="00D3134A"/>
    <w:rsid w:val="00D46BE7"/>
    <w:rsid w:val="00D568F1"/>
    <w:rsid w:val="00D62320"/>
    <w:rsid w:val="00D6769F"/>
    <w:rsid w:val="00D71BF6"/>
    <w:rsid w:val="00D8724C"/>
    <w:rsid w:val="00D948AB"/>
    <w:rsid w:val="00DA29EE"/>
    <w:rsid w:val="00DB2B93"/>
    <w:rsid w:val="00DB2CA6"/>
    <w:rsid w:val="00DC4DC9"/>
    <w:rsid w:val="00DC67A2"/>
    <w:rsid w:val="00DE0D36"/>
    <w:rsid w:val="00DE24C2"/>
    <w:rsid w:val="00DE4D26"/>
    <w:rsid w:val="00DE724A"/>
    <w:rsid w:val="00DF5A8A"/>
    <w:rsid w:val="00DF63E5"/>
    <w:rsid w:val="00E0189A"/>
    <w:rsid w:val="00E02D9A"/>
    <w:rsid w:val="00E03541"/>
    <w:rsid w:val="00E06E29"/>
    <w:rsid w:val="00E10DE6"/>
    <w:rsid w:val="00E12810"/>
    <w:rsid w:val="00E1455B"/>
    <w:rsid w:val="00E1477C"/>
    <w:rsid w:val="00E15490"/>
    <w:rsid w:val="00E175BB"/>
    <w:rsid w:val="00E21EA6"/>
    <w:rsid w:val="00E31518"/>
    <w:rsid w:val="00E35E3E"/>
    <w:rsid w:val="00E42AD2"/>
    <w:rsid w:val="00E43D81"/>
    <w:rsid w:val="00E51CD2"/>
    <w:rsid w:val="00E51D86"/>
    <w:rsid w:val="00E52B12"/>
    <w:rsid w:val="00E56149"/>
    <w:rsid w:val="00E57205"/>
    <w:rsid w:val="00E60778"/>
    <w:rsid w:val="00E60A23"/>
    <w:rsid w:val="00E64378"/>
    <w:rsid w:val="00E67869"/>
    <w:rsid w:val="00E816FF"/>
    <w:rsid w:val="00E83AAE"/>
    <w:rsid w:val="00E926D1"/>
    <w:rsid w:val="00E94286"/>
    <w:rsid w:val="00E96FB7"/>
    <w:rsid w:val="00E9781A"/>
    <w:rsid w:val="00EA58D5"/>
    <w:rsid w:val="00EB0765"/>
    <w:rsid w:val="00EB23A1"/>
    <w:rsid w:val="00EC029D"/>
    <w:rsid w:val="00EC07F4"/>
    <w:rsid w:val="00ED3CC0"/>
    <w:rsid w:val="00ED73BE"/>
    <w:rsid w:val="00ED7885"/>
    <w:rsid w:val="00EE0A45"/>
    <w:rsid w:val="00EE11D8"/>
    <w:rsid w:val="00EE1756"/>
    <w:rsid w:val="00EE19AD"/>
    <w:rsid w:val="00EE5855"/>
    <w:rsid w:val="00EE6938"/>
    <w:rsid w:val="00EF1E4D"/>
    <w:rsid w:val="00F03465"/>
    <w:rsid w:val="00F0690E"/>
    <w:rsid w:val="00F10432"/>
    <w:rsid w:val="00F104B4"/>
    <w:rsid w:val="00F12171"/>
    <w:rsid w:val="00F14CDD"/>
    <w:rsid w:val="00F15866"/>
    <w:rsid w:val="00F201C8"/>
    <w:rsid w:val="00F255C4"/>
    <w:rsid w:val="00F26643"/>
    <w:rsid w:val="00F272DA"/>
    <w:rsid w:val="00F27DE0"/>
    <w:rsid w:val="00F304D5"/>
    <w:rsid w:val="00F36A5B"/>
    <w:rsid w:val="00F37C8C"/>
    <w:rsid w:val="00F43A4F"/>
    <w:rsid w:val="00F46BEA"/>
    <w:rsid w:val="00F47BAA"/>
    <w:rsid w:val="00F50729"/>
    <w:rsid w:val="00F515E2"/>
    <w:rsid w:val="00F538BE"/>
    <w:rsid w:val="00F57BA9"/>
    <w:rsid w:val="00F60543"/>
    <w:rsid w:val="00F64529"/>
    <w:rsid w:val="00F64742"/>
    <w:rsid w:val="00F672A1"/>
    <w:rsid w:val="00F71BA0"/>
    <w:rsid w:val="00F71E10"/>
    <w:rsid w:val="00F75075"/>
    <w:rsid w:val="00F802FA"/>
    <w:rsid w:val="00F864EE"/>
    <w:rsid w:val="00F94FD0"/>
    <w:rsid w:val="00F963DE"/>
    <w:rsid w:val="00FA34FA"/>
    <w:rsid w:val="00FA4980"/>
    <w:rsid w:val="00FB2538"/>
    <w:rsid w:val="00FB7BF5"/>
    <w:rsid w:val="00FC0269"/>
    <w:rsid w:val="00FC3CA3"/>
    <w:rsid w:val="00FC4F94"/>
    <w:rsid w:val="00FD13B2"/>
    <w:rsid w:val="00FD1771"/>
    <w:rsid w:val="00FE47E8"/>
    <w:rsid w:val="00FE54C5"/>
    <w:rsid w:val="00FF3E60"/>
    <w:rsid w:val="00FF5971"/>
    <w:rsid w:val="00FF64DC"/>
    <w:rsid w:val="00FF76E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A6"/>
    <w:rPr>
      <w:sz w:val="24"/>
      <w:lang w:eastAsia="en-US"/>
    </w:rPr>
  </w:style>
  <w:style w:type="paragraph" w:styleId="Heading1">
    <w:name w:val="heading 1"/>
    <w:basedOn w:val="Normal"/>
    <w:next w:val="Normal"/>
    <w:link w:val="Heading1Char"/>
    <w:uiPriority w:val="99"/>
    <w:qFormat/>
    <w:rsid w:val="00E21EA6"/>
    <w:pPr>
      <w:keepNext/>
      <w:jc w:val="center"/>
      <w:outlineLvl w:val="0"/>
    </w:pPr>
    <w:rPr>
      <w:b/>
    </w:rPr>
  </w:style>
  <w:style w:type="paragraph" w:styleId="Heading3">
    <w:name w:val="heading 3"/>
    <w:basedOn w:val="Normal"/>
    <w:next w:val="Normal"/>
    <w:link w:val="Heading3Char"/>
    <w:uiPriority w:val="99"/>
    <w:qFormat/>
    <w:rsid w:val="00E816FF"/>
    <w:pPr>
      <w:keepNext/>
      <w:spacing w:before="240" w:after="60"/>
      <w:outlineLvl w:val="2"/>
    </w:pPr>
    <w:rPr>
      <w:rFonts w:ascii="Arial" w:hAnsi="Arial"/>
      <w:b/>
      <w:bCs/>
      <w:sz w:val="26"/>
      <w:szCs w:val="26"/>
    </w:rPr>
  </w:style>
  <w:style w:type="paragraph" w:styleId="Heading5">
    <w:name w:val="heading 5"/>
    <w:basedOn w:val="Normal"/>
    <w:next w:val="Normal"/>
    <w:link w:val="Heading5Char"/>
    <w:uiPriority w:val="99"/>
    <w:qFormat/>
    <w:rsid w:val="00E816FF"/>
    <w:pPr>
      <w:spacing w:before="240" w:after="60"/>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10432"/>
    <w:rPr>
      <w:rFonts w:ascii="Cambria" w:hAnsi="Cambria" w:cs="Times New Roman"/>
      <w:b/>
      <w:bCs/>
      <w:kern w:val="32"/>
      <w:sz w:val="32"/>
      <w:szCs w:val="32"/>
      <w:lang w:eastAsia="en-US"/>
    </w:rPr>
  </w:style>
  <w:style w:type="character" w:customStyle="1" w:styleId="Heading3Char">
    <w:name w:val="Heading 3 Char"/>
    <w:link w:val="Heading3"/>
    <w:uiPriority w:val="99"/>
    <w:semiHidden/>
    <w:locked/>
    <w:rsid w:val="00F10432"/>
    <w:rPr>
      <w:rFonts w:ascii="Cambria" w:hAnsi="Cambria" w:cs="Times New Roman"/>
      <w:b/>
      <w:bCs/>
      <w:sz w:val="26"/>
      <w:szCs w:val="26"/>
      <w:lang w:eastAsia="en-US"/>
    </w:rPr>
  </w:style>
  <w:style w:type="character" w:customStyle="1" w:styleId="Heading5Char">
    <w:name w:val="Heading 5 Char"/>
    <w:link w:val="Heading5"/>
    <w:uiPriority w:val="99"/>
    <w:semiHidden/>
    <w:locked/>
    <w:rsid w:val="00F10432"/>
    <w:rPr>
      <w:rFonts w:ascii="Calibri" w:hAnsi="Calibri" w:cs="Times New Roman"/>
      <w:b/>
      <w:bCs/>
      <w:i/>
      <w:iCs/>
      <w:sz w:val="26"/>
      <w:szCs w:val="26"/>
      <w:lang w:eastAsia="en-US"/>
    </w:rPr>
  </w:style>
  <w:style w:type="paragraph" w:styleId="Header">
    <w:name w:val="header"/>
    <w:basedOn w:val="Normal"/>
    <w:link w:val="HeaderChar"/>
    <w:uiPriority w:val="99"/>
    <w:rsid w:val="00E21EA6"/>
    <w:pPr>
      <w:tabs>
        <w:tab w:val="center" w:pos="4320"/>
        <w:tab w:val="right" w:pos="8640"/>
      </w:tabs>
    </w:pPr>
  </w:style>
  <w:style w:type="character" w:customStyle="1" w:styleId="HeaderChar">
    <w:name w:val="Header Char"/>
    <w:link w:val="Header"/>
    <w:uiPriority w:val="99"/>
    <w:semiHidden/>
    <w:locked/>
    <w:rsid w:val="00F10432"/>
    <w:rPr>
      <w:rFonts w:cs="Times New Roman"/>
      <w:sz w:val="20"/>
      <w:szCs w:val="20"/>
      <w:lang w:eastAsia="en-US"/>
    </w:rPr>
  </w:style>
  <w:style w:type="paragraph" w:customStyle="1" w:styleId="Bullet">
    <w:name w:val="Bullet"/>
    <w:basedOn w:val="Normal"/>
    <w:uiPriority w:val="99"/>
    <w:rsid w:val="00E21EA6"/>
    <w:pPr>
      <w:numPr>
        <w:numId w:val="1"/>
      </w:numPr>
    </w:pPr>
  </w:style>
  <w:style w:type="paragraph" w:customStyle="1" w:styleId="Roledef1">
    <w:name w:val="Role def 1"/>
    <w:basedOn w:val="Normal"/>
    <w:uiPriority w:val="99"/>
    <w:rsid w:val="00E21EA6"/>
    <w:pPr>
      <w:shd w:val="pct25" w:color="auto" w:fill="FFFFFF"/>
    </w:pPr>
    <w:rPr>
      <w:b/>
      <w:i/>
      <w:sz w:val="26"/>
    </w:rPr>
  </w:style>
  <w:style w:type="paragraph" w:customStyle="1" w:styleId="RoleDef2">
    <w:name w:val="Role Def 2"/>
    <w:basedOn w:val="Normal"/>
    <w:uiPriority w:val="99"/>
    <w:rsid w:val="00E21EA6"/>
    <w:rPr>
      <w:b/>
    </w:rPr>
  </w:style>
  <w:style w:type="paragraph" w:styleId="Footer">
    <w:name w:val="footer"/>
    <w:basedOn w:val="Normal"/>
    <w:link w:val="FooterChar"/>
    <w:uiPriority w:val="99"/>
    <w:rsid w:val="00E21EA6"/>
    <w:pPr>
      <w:tabs>
        <w:tab w:val="center" w:pos="4320"/>
        <w:tab w:val="right" w:pos="8640"/>
      </w:tabs>
    </w:pPr>
  </w:style>
  <w:style w:type="character" w:customStyle="1" w:styleId="FooterChar">
    <w:name w:val="Footer Char"/>
    <w:link w:val="Footer"/>
    <w:uiPriority w:val="99"/>
    <w:locked/>
    <w:rsid w:val="008F7513"/>
    <w:rPr>
      <w:rFonts w:cs="Times New Roman"/>
      <w:sz w:val="24"/>
      <w:lang w:eastAsia="en-US"/>
    </w:rPr>
  </w:style>
  <w:style w:type="character" w:styleId="PageNumber">
    <w:name w:val="page number"/>
    <w:uiPriority w:val="99"/>
    <w:rsid w:val="00E21EA6"/>
    <w:rPr>
      <w:rFonts w:cs="Times New Roman"/>
    </w:rPr>
  </w:style>
  <w:style w:type="paragraph" w:styleId="BodyText">
    <w:name w:val="Body Text"/>
    <w:basedOn w:val="Normal"/>
    <w:link w:val="BodyTextChar"/>
    <w:uiPriority w:val="99"/>
    <w:rsid w:val="00E21EA6"/>
    <w:pPr>
      <w:jc w:val="both"/>
    </w:pPr>
    <w:rPr>
      <w:lang w:val="en-US"/>
    </w:rPr>
  </w:style>
  <w:style w:type="character" w:customStyle="1" w:styleId="BodyTextChar">
    <w:name w:val="Body Text Char"/>
    <w:link w:val="BodyText"/>
    <w:uiPriority w:val="99"/>
    <w:semiHidden/>
    <w:locked/>
    <w:rsid w:val="00F10432"/>
    <w:rPr>
      <w:rFonts w:cs="Times New Roman"/>
      <w:sz w:val="20"/>
      <w:szCs w:val="20"/>
      <w:lang w:eastAsia="en-US"/>
    </w:rPr>
  </w:style>
  <w:style w:type="paragraph" w:customStyle="1" w:styleId="Style1">
    <w:name w:val="Style1"/>
    <w:basedOn w:val="Normal"/>
    <w:uiPriority w:val="99"/>
    <w:rsid w:val="00E21EA6"/>
    <w:pPr>
      <w:tabs>
        <w:tab w:val="left" w:pos="3888"/>
      </w:tabs>
      <w:spacing w:before="160"/>
      <w:ind w:left="360" w:hanging="360"/>
    </w:pPr>
    <w:rPr>
      <w:lang w:val="en-GB"/>
    </w:rPr>
  </w:style>
  <w:style w:type="paragraph" w:customStyle="1" w:styleId="bullet2">
    <w:name w:val="bullet 2"/>
    <w:basedOn w:val="Normal"/>
    <w:uiPriority w:val="99"/>
    <w:rsid w:val="00E21EA6"/>
    <w:pPr>
      <w:numPr>
        <w:numId w:val="2"/>
      </w:numPr>
    </w:pPr>
  </w:style>
  <w:style w:type="paragraph" w:styleId="BalloonText">
    <w:name w:val="Balloon Text"/>
    <w:basedOn w:val="Normal"/>
    <w:link w:val="BalloonTextChar"/>
    <w:uiPriority w:val="99"/>
    <w:semiHidden/>
    <w:rsid w:val="0009678F"/>
    <w:rPr>
      <w:rFonts w:ascii="Tahoma" w:hAnsi="Tahoma" w:cs="Tahoma"/>
      <w:sz w:val="16"/>
      <w:szCs w:val="16"/>
    </w:rPr>
  </w:style>
  <w:style w:type="character" w:customStyle="1" w:styleId="BalloonTextChar">
    <w:name w:val="Balloon Text Char"/>
    <w:link w:val="BalloonText"/>
    <w:uiPriority w:val="99"/>
    <w:semiHidden/>
    <w:locked/>
    <w:rsid w:val="00F10432"/>
    <w:rPr>
      <w:rFonts w:cs="Times New Roman"/>
      <w:sz w:val="2"/>
      <w:lang w:eastAsia="en-US"/>
    </w:rPr>
  </w:style>
  <w:style w:type="character" w:styleId="HTMLVariable">
    <w:name w:val="HTML Variable"/>
    <w:uiPriority w:val="99"/>
    <w:rsid w:val="00E816FF"/>
    <w:rPr>
      <w:rFonts w:cs="Times New Roman"/>
      <w:i/>
      <w:iCs/>
    </w:rPr>
  </w:style>
  <w:style w:type="table" w:styleId="TableGrid">
    <w:name w:val="Table Grid"/>
    <w:basedOn w:val="TableNormal"/>
    <w:uiPriority w:val="99"/>
    <w:rsid w:val="009A758A"/>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Bullet">
    <w:name w:val="CS Bullet"/>
    <w:basedOn w:val="Normal"/>
    <w:uiPriority w:val="99"/>
    <w:rsid w:val="00F14CDD"/>
    <w:pPr>
      <w:numPr>
        <w:numId w:val="3"/>
      </w:numPr>
      <w:tabs>
        <w:tab w:val="left" w:pos="180"/>
      </w:tabs>
    </w:pPr>
    <w:rPr>
      <w:szCs w:val="24"/>
    </w:rPr>
  </w:style>
  <w:style w:type="paragraph" w:customStyle="1" w:styleId="CharCharCharChar3CharCharChar1CharCharCharCharCharCharChar">
    <w:name w:val="Char Char Char Char3 Char Char Char1 Char Char Char Char Char Char Char"/>
    <w:basedOn w:val="Normal"/>
    <w:uiPriority w:val="99"/>
    <w:rsid w:val="00CE3477"/>
    <w:pPr>
      <w:spacing w:after="240"/>
    </w:pPr>
    <w:rPr>
      <w:sz w:val="22"/>
      <w:lang w:val="en-US"/>
    </w:rPr>
  </w:style>
  <w:style w:type="paragraph" w:styleId="BlockText">
    <w:name w:val="Block Text"/>
    <w:basedOn w:val="Normal"/>
    <w:link w:val="BlockTextChar"/>
    <w:uiPriority w:val="99"/>
    <w:rsid w:val="001E58DB"/>
    <w:rPr>
      <w:rFonts w:ascii="Arial" w:hAnsi="Arial"/>
      <w:color w:val="000000"/>
      <w:sz w:val="22"/>
      <w:szCs w:val="24"/>
      <w:lang w:val="en-US"/>
    </w:rPr>
  </w:style>
  <w:style w:type="paragraph" w:customStyle="1" w:styleId="number">
    <w:name w:val="number"/>
    <w:basedOn w:val="BlockText"/>
    <w:uiPriority w:val="99"/>
    <w:rsid w:val="001E58DB"/>
    <w:pPr>
      <w:numPr>
        <w:numId w:val="4"/>
      </w:numPr>
    </w:pPr>
  </w:style>
  <w:style w:type="character" w:customStyle="1" w:styleId="BlockTextChar">
    <w:name w:val="Block Text Char"/>
    <w:link w:val="BlockText"/>
    <w:uiPriority w:val="99"/>
    <w:locked/>
    <w:rsid w:val="001E58DB"/>
    <w:rPr>
      <w:rFonts w:ascii="Arial" w:hAnsi="Arial" w:cs="Times New Roman"/>
      <w:color w:val="000000"/>
      <w:sz w:val="24"/>
      <w:szCs w:val="24"/>
      <w:lang w:val="en-US" w:eastAsia="en-US" w:bidi="ar-SA"/>
    </w:rPr>
  </w:style>
  <w:style w:type="paragraph" w:customStyle="1" w:styleId="BulletText1">
    <w:name w:val="Bullet Text 1"/>
    <w:basedOn w:val="Normal"/>
    <w:link w:val="BulletText1Char"/>
    <w:uiPriority w:val="99"/>
    <w:rsid w:val="00024D73"/>
    <w:pPr>
      <w:numPr>
        <w:numId w:val="5"/>
      </w:numPr>
      <w:spacing w:before="60"/>
    </w:pPr>
    <w:rPr>
      <w:rFonts w:ascii="Arial" w:hAnsi="Arial"/>
      <w:color w:val="000000"/>
      <w:sz w:val="22"/>
      <w:lang w:val="en-US"/>
    </w:rPr>
  </w:style>
  <w:style w:type="character" w:customStyle="1" w:styleId="BulletText1Char">
    <w:name w:val="Bullet Text 1 Char"/>
    <w:link w:val="BulletText1"/>
    <w:uiPriority w:val="99"/>
    <w:locked/>
    <w:rsid w:val="00024D73"/>
    <w:rPr>
      <w:rFonts w:ascii="Arial" w:hAnsi="Arial"/>
      <w:color w:val="000000"/>
      <w:sz w:val="22"/>
      <w:lang w:val="en-US" w:eastAsia="en-US"/>
    </w:rPr>
  </w:style>
  <w:style w:type="paragraph" w:customStyle="1" w:styleId="Char">
    <w:name w:val="Char"/>
    <w:basedOn w:val="Normal"/>
    <w:uiPriority w:val="99"/>
    <w:rsid w:val="009A2571"/>
    <w:pPr>
      <w:spacing w:after="160" w:line="240" w:lineRule="exact"/>
    </w:pPr>
    <w:rPr>
      <w:rFonts w:ascii="Tahoma" w:hAnsi="Tahoma"/>
      <w:sz w:val="20"/>
      <w:lang w:val="en-US"/>
    </w:rPr>
  </w:style>
  <w:style w:type="paragraph" w:customStyle="1" w:styleId="CharCharCharChar3Char">
    <w:name w:val="Char Char Char Char3 Char"/>
    <w:basedOn w:val="Normal"/>
    <w:uiPriority w:val="99"/>
    <w:rsid w:val="00FD13B2"/>
    <w:pPr>
      <w:spacing w:after="240"/>
    </w:pPr>
    <w:rPr>
      <w:sz w:val="22"/>
      <w:lang w:val="en-US"/>
    </w:rPr>
  </w:style>
  <w:style w:type="paragraph" w:customStyle="1" w:styleId="BlockTextChar0">
    <w:name w:val="Block_Text Char"/>
    <w:basedOn w:val="Normal"/>
    <w:link w:val="BlockTextCharChar"/>
    <w:autoRedefine/>
    <w:uiPriority w:val="99"/>
    <w:rsid w:val="005E7E77"/>
    <w:pPr>
      <w:spacing w:before="120" w:after="60"/>
    </w:pPr>
    <w:rPr>
      <w:rFonts w:ascii="Arial,BoldItalic" w:hAnsi="Arial,BoldItalic" w:cs="Arial,BoldItalic"/>
      <w:bCs/>
      <w:iCs/>
      <w:color w:val="000000"/>
      <w:sz w:val="20"/>
      <w:lang w:val="en-GB" w:eastAsia="en-GB"/>
    </w:rPr>
  </w:style>
  <w:style w:type="paragraph" w:customStyle="1" w:styleId="Tabledotpoints">
    <w:name w:val="Table dot points"/>
    <w:basedOn w:val="Normal"/>
    <w:uiPriority w:val="99"/>
    <w:rsid w:val="005E7E77"/>
    <w:pPr>
      <w:numPr>
        <w:numId w:val="6"/>
      </w:numPr>
      <w:spacing w:before="40" w:after="40"/>
    </w:pPr>
    <w:rPr>
      <w:rFonts w:ascii="Arial" w:hAnsi="Arial"/>
      <w:sz w:val="16"/>
      <w:szCs w:val="24"/>
      <w:lang w:eastAsia="en-NZ"/>
    </w:rPr>
  </w:style>
  <w:style w:type="character" w:customStyle="1" w:styleId="BlockTextCharChar">
    <w:name w:val="Block_Text Char Char"/>
    <w:link w:val="BlockTextChar0"/>
    <w:uiPriority w:val="99"/>
    <w:locked/>
    <w:rsid w:val="005E7E77"/>
    <w:rPr>
      <w:rFonts w:ascii="Arial,BoldItalic" w:hAnsi="Arial,BoldItalic" w:cs="Arial,BoldItalic"/>
      <w:bCs/>
      <w:iCs/>
      <w:color w:val="000000"/>
      <w:lang w:val="en-GB" w:eastAsia="en-GB" w:bidi="ar-SA"/>
    </w:rPr>
  </w:style>
  <w:style w:type="paragraph" w:customStyle="1" w:styleId="StyleTabledotpoints10ptBefore3ptAfter3pt">
    <w:name w:val="Style Table dot points + 10 pt Before:  3 pt After:  3 pt"/>
    <w:basedOn w:val="Tabledotpoints"/>
    <w:uiPriority w:val="99"/>
    <w:rsid w:val="005E7E77"/>
    <w:pPr>
      <w:spacing w:before="60" w:after="60"/>
    </w:pPr>
    <w:rPr>
      <w:sz w:val="20"/>
      <w:szCs w:val="20"/>
    </w:rPr>
  </w:style>
  <w:style w:type="paragraph" w:customStyle="1" w:styleId="Default">
    <w:name w:val="Default"/>
    <w:rsid w:val="00B3204E"/>
    <w:pPr>
      <w:autoSpaceDE w:val="0"/>
      <w:autoSpaceDN w:val="0"/>
      <w:adjustRightInd w:val="0"/>
    </w:pPr>
    <w:rPr>
      <w:rFonts w:ascii="Arial" w:hAnsi="Arial" w:cs="Arial"/>
      <w:color w:val="000000"/>
      <w:sz w:val="24"/>
      <w:szCs w:val="24"/>
      <w:lang w:val="en-GB" w:eastAsia="en-GB"/>
    </w:rPr>
  </w:style>
  <w:style w:type="paragraph" w:customStyle="1" w:styleId="IndentStandard">
    <w:name w:val="Indent Standard"/>
    <w:basedOn w:val="Normal"/>
    <w:uiPriority w:val="99"/>
    <w:rsid w:val="00787555"/>
    <w:pPr>
      <w:numPr>
        <w:numId w:val="7"/>
      </w:numPr>
    </w:pPr>
    <w:rPr>
      <w:sz w:val="20"/>
      <w:lang w:val="en-GB"/>
    </w:rPr>
  </w:style>
  <w:style w:type="paragraph" w:customStyle="1" w:styleId="SSCNumbered">
    <w:name w:val="SSC Numbered"/>
    <w:basedOn w:val="Normal"/>
    <w:uiPriority w:val="2"/>
    <w:qFormat/>
    <w:rsid w:val="00613939"/>
    <w:pPr>
      <w:numPr>
        <w:numId w:val="9"/>
      </w:numPr>
      <w:spacing w:after="120"/>
      <w:jc w:val="both"/>
    </w:pPr>
    <w:rPr>
      <w:rFonts w:ascii="Arial" w:hAnsi="Arial"/>
      <w:sz w:val="22"/>
      <w:szCs w:val="24"/>
      <w:lang w:eastAsia="en-NZ"/>
    </w:rPr>
  </w:style>
  <w:style w:type="paragraph" w:customStyle="1" w:styleId="SSCNumbered2">
    <w:name w:val="SSC Numbered 2"/>
    <w:basedOn w:val="Normal"/>
    <w:uiPriority w:val="2"/>
    <w:qFormat/>
    <w:rsid w:val="00613939"/>
    <w:pPr>
      <w:numPr>
        <w:ilvl w:val="1"/>
        <w:numId w:val="9"/>
      </w:numPr>
      <w:spacing w:after="120"/>
      <w:jc w:val="both"/>
    </w:pPr>
    <w:rPr>
      <w:rFonts w:ascii="Arial" w:hAnsi="Arial"/>
      <w:sz w:val="22"/>
      <w:szCs w:val="24"/>
      <w:lang w:eastAsia="en-NZ"/>
    </w:rPr>
  </w:style>
  <w:style w:type="paragraph" w:customStyle="1" w:styleId="SSCNumbered3">
    <w:name w:val="SSC Numbered 3"/>
    <w:basedOn w:val="Normal"/>
    <w:uiPriority w:val="2"/>
    <w:qFormat/>
    <w:rsid w:val="00613939"/>
    <w:pPr>
      <w:numPr>
        <w:ilvl w:val="2"/>
        <w:numId w:val="9"/>
      </w:numPr>
      <w:spacing w:after="120"/>
      <w:jc w:val="both"/>
    </w:pPr>
    <w:rPr>
      <w:rFonts w:ascii="Arial" w:hAnsi="Arial"/>
      <w:sz w:val="22"/>
      <w:szCs w:val="24"/>
      <w:lang w:eastAsia="en-NZ"/>
    </w:rPr>
  </w:style>
  <w:style w:type="table" w:styleId="TableClassic1">
    <w:name w:val="Table Classic 1"/>
    <w:basedOn w:val="TableNormal"/>
    <w:uiPriority w:val="99"/>
    <w:rsid w:val="00613939"/>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1">
    <w:name w:val="Table 3D effects 1"/>
    <w:basedOn w:val="TableNormal"/>
    <w:uiPriority w:val="99"/>
    <w:rsid w:val="00DB2B93"/>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CharCharCharChar3">
    <w:name w:val="Char Char Char Char3"/>
    <w:basedOn w:val="Normal"/>
    <w:uiPriority w:val="99"/>
    <w:rsid w:val="00AB59FB"/>
    <w:pPr>
      <w:spacing w:after="240"/>
    </w:pPr>
    <w:rPr>
      <w:sz w:val="22"/>
      <w:lang w:val="en-US"/>
    </w:rPr>
  </w:style>
  <w:style w:type="paragraph" w:customStyle="1" w:styleId="CharCharCharChar31">
    <w:name w:val="Char Char Char Char31"/>
    <w:basedOn w:val="Normal"/>
    <w:uiPriority w:val="99"/>
    <w:rsid w:val="00636008"/>
    <w:pPr>
      <w:spacing w:after="240"/>
    </w:pPr>
    <w:rPr>
      <w:sz w:val="22"/>
      <w:lang w:val="en-US"/>
    </w:rPr>
  </w:style>
  <w:style w:type="paragraph" w:customStyle="1" w:styleId="Char1">
    <w:name w:val="Char1"/>
    <w:basedOn w:val="Normal"/>
    <w:uiPriority w:val="99"/>
    <w:rsid w:val="00A5398C"/>
    <w:pPr>
      <w:spacing w:after="160" w:line="240" w:lineRule="exact"/>
    </w:pPr>
    <w:rPr>
      <w:rFonts w:ascii="Tahoma" w:hAnsi="Tahoma"/>
      <w:sz w:val="20"/>
      <w:lang w:val="en-US"/>
    </w:rPr>
  </w:style>
  <w:style w:type="paragraph" w:styleId="Title">
    <w:name w:val="Title"/>
    <w:basedOn w:val="Normal"/>
    <w:link w:val="TitleChar"/>
    <w:uiPriority w:val="99"/>
    <w:qFormat/>
    <w:rsid w:val="00A5398C"/>
    <w:pPr>
      <w:jc w:val="center"/>
    </w:pPr>
    <w:rPr>
      <w:rFonts w:ascii="Palatino" w:hAnsi="Palatino"/>
      <w:b/>
      <w:u w:val="single"/>
      <w:lang w:val="en-GB"/>
    </w:rPr>
  </w:style>
  <w:style w:type="character" w:customStyle="1" w:styleId="TitleChar">
    <w:name w:val="Title Char"/>
    <w:link w:val="Title"/>
    <w:uiPriority w:val="99"/>
    <w:locked/>
    <w:rsid w:val="00A5398C"/>
    <w:rPr>
      <w:rFonts w:ascii="Palatino" w:hAnsi="Palatino" w:cs="Times New Roman"/>
      <w:b/>
      <w:sz w:val="24"/>
      <w:u w:val="single"/>
      <w:lang w:val="en-GB" w:eastAsia="en-US"/>
    </w:rPr>
  </w:style>
  <w:style w:type="numbering" w:customStyle="1" w:styleId="SSCNumberedList">
    <w:name w:val="SSC Numbered List"/>
    <w:uiPriority w:val="99"/>
    <w:rsid w:val="00DD2C18"/>
    <w:pPr>
      <w:numPr>
        <w:numId w:val="8"/>
      </w:numPr>
    </w:pPr>
  </w:style>
  <w:style w:type="paragraph" w:styleId="NormalWeb">
    <w:name w:val="Normal (Web)"/>
    <w:basedOn w:val="Normal"/>
    <w:uiPriority w:val="99"/>
    <w:semiHidden/>
    <w:unhideWhenUsed/>
    <w:rsid w:val="00335681"/>
    <w:pPr>
      <w:spacing w:after="100" w:afterAutospacing="1"/>
    </w:pPr>
    <w:rPr>
      <w:szCs w:val="24"/>
      <w:lang w:eastAsia="en-NZ"/>
    </w:rPr>
  </w:style>
  <w:style w:type="paragraph" w:customStyle="1" w:styleId="tilebody">
    <w:name w:val="tilebody"/>
    <w:basedOn w:val="Normal"/>
    <w:rsid w:val="00335681"/>
    <w:pPr>
      <w:spacing w:after="180" w:line="360" w:lineRule="atLeast"/>
    </w:pPr>
    <w:rPr>
      <w:szCs w:val="24"/>
      <w:lang w:eastAsia="en-NZ"/>
    </w:rPr>
  </w:style>
  <w:style w:type="character" w:styleId="CommentReference">
    <w:name w:val="annotation reference"/>
    <w:uiPriority w:val="99"/>
    <w:semiHidden/>
    <w:unhideWhenUsed/>
    <w:rsid w:val="00766C69"/>
    <w:rPr>
      <w:sz w:val="16"/>
      <w:szCs w:val="16"/>
    </w:rPr>
  </w:style>
  <w:style w:type="paragraph" w:styleId="CommentText">
    <w:name w:val="annotation text"/>
    <w:basedOn w:val="Normal"/>
    <w:link w:val="CommentTextChar"/>
    <w:uiPriority w:val="99"/>
    <w:semiHidden/>
    <w:unhideWhenUsed/>
    <w:rsid w:val="00766C69"/>
    <w:rPr>
      <w:sz w:val="20"/>
    </w:rPr>
  </w:style>
  <w:style w:type="character" w:customStyle="1" w:styleId="CommentTextChar">
    <w:name w:val="Comment Text Char"/>
    <w:link w:val="CommentText"/>
    <w:uiPriority w:val="99"/>
    <w:semiHidden/>
    <w:rsid w:val="00766C69"/>
    <w:rPr>
      <w:sz w:val="20"/>
      <w:szCs w:val="20"/>
      <w:lang w:eastAsia="en-US"/>
    </w:rPr>
  </w:style>
  <w:style w:type="paragraph" w:styleId="CommentSubject">
    <w:name w:val="annotation subject"/>
    <w:basedOn w:val="CommentText"/>
    <w:next w:val="CommentText"/>
    <w:link w:val="CommentSubjectChar"/>
    <w:uiPriority w:val="99"/>
    <w:semiHidden/>
    <w:unhideWhenUsed/>
    <w:rsid w:val="00766C69"/>
    <w:rPr>
      <w:b/>
      <w:bCs/>
    </w:rPr>
  </w:style>
  <w:style w:type="character" w:customStyle="1" w:styleId="CommentSubjectChar">
    <w:name w:val="Comment Subject Char"/>
    <w:link w:val="CommentSubject"/>
    <w:uiPriority w:val="99"/>
    <w:semiHidden/>
    <w:rsid w:val="00766C69"/>
    <w:rPr>
      <w:b/>
      <w:bCs/>
      <w:sz w:val="20"/>
      <w:szCs w:val="20"/>
      <w:lang w:eastAsia="en-US"/>
    </w:rPr>
  </w:style>
  <w:style w:type="paragraph" w:styleId="ListParagraph">
    <w:name w:val="List Paragraph"/>
    <w:basedOn w:val="Normal"/>
    <w:uiPriority w:val="34"/>
    <w:qFormat/>
    <w:rsid w:val="00681DD8"/>
    <w:pPr>
      <w:ind w:left="720"/>
      <w:contextualSpacing/>
    </w:pPr>
  </w:style>
  <w:style w:type="character" w:styleId="Hyperlink">
    <w:name w:val="Hyperlink"/>
    <w:basedOn w:val="DefaultParagraphFont"/>
    <w:uiPriority w:val="99"/>
    <w:rsid w:val="000A1597"/>
    <w:rPr>
      <w:rFonts w:cs="Times New Roman"/>
      <w:color w:val="C2CD23"/>
      <w:u w:val="single"/>
    </w:rPr>
  </w:style>
  <w:style w:type="paragraph" w:styleId="NoSpacing">
    <w:name w:val="No Spacing"/>
    <w:uiPriority w:val="1"/>
    <w:qFormat/>
    <w:rsid w:val="00A03363"/>
    <w:rPr>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1EA6"/>
    <w:rPr>
      <w:sz w:val="24"/>
      <w:lang w:eastAsia="en-US"/>
    </w:rPr>
  </w:style>
  <w:style w:type="paragraph" w:styleId="Heading1">
    <w:name w:val="heading 1"/>
    <w:basedOn w:val="Normal"/>
    <w:next w:val="Normal"/>
    <w:link w:val="Heading1Char"/>
    <w:uiPriority w:val="99"/>
    <w:qFormat/>
    <w:rsid w:val="00E21EA6"/>
    <w:pPr>
      <w:keepNext/>
      <w:jc w:val="center"/>
      <w:outlineLvl w:val="0"/>
    </w:pPr>
    <w:rPr>
      <w:b/>
    </w:rPr>
  </w:style>
  <w:style w:type="paragraph" w:styleId="Heading3">
    <w:name w:val="heading 3"/>
    <w:basedOn w:val="Normal"/>
    <w:next w:val="Normal"/>
    <w:link w:val="Heading3Char"/>
    <w:uiPriority w:val="99"/>
    <w:qFormat/>
    <w:rsid w:val="00E816FF"/>
    <w:pPr>
      <w:keepNext/>
      <w:spacing w:before="240" w:after="60"/>
      <w:outlineLvl w:val="2"/>
    </w:pPr>
    <w:rPr>
      <w:rFonts w:ascii="Arial" w:hAnsi="Arial"/>
      <w:b/>
      <w:bCs/>
      <w:sz w:val="26"/>
      <w:szCs w:val="26"/>
    </w:rPr>
  </w:style>
  <w:style w:type="paragraph" w:styleId="Heading5">
    <w:name w:val="heading 5"/>
    <w:basedOn w:val="Normal"/>
    <w:next w:val="Normal"/>
    <w:link w:val="Heading5Char"/>
    <w:uiPriority w:val="99"/>
    <w:qFormat/>
    <w:rsid w:val="00E816FF"/>
    <w:pPr>
      <w:spacing w:before="240" w:after="60"/>
      <w:outlineLvl w:val="4"/>
    </w:pPr>
    <w:rPr>
      <w:rFonts w:ascii="Arial" w:hAnsi="Arial"/>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10432"/>
    <w:rPr>
      <w:rFonts w:ascii="Cambria" w:hAnsi="Cambria" w:cs="Times New Roman"/>
      <w:b/>
      <w:bCs/>
      <w:kern w:val="32"/>
      <w:sz w:val="32"/>
      <w:szCs w:val="32"/>
      <w:lang w:eastAsia="en-US"/>
    </w:rPr>
  </w:style>
  <w:style w:type="character" w:customStyle="1" w:styleId="Heading3Char">
    <w:name w:val="Heading 3 Char"/>
    <w:link w:val="Heading3"/>
    <w:uiPriority w:val="99"/>
    <w:semiHidden/>
    <w:locked/>
    <w:rsid w:val="00F10432"/>
    <w:rPr>
      <w:rFonts w:ascii="Cambria" w:hAnsi="Cambria" w:cs="Times New Roman"/>
      <w:b/>
      <w:bCs/>
      <w:sz w:val="26"/>
      <w:szCs w:val="26"/>
      <w:lang w:eastAsia="en-US"/>
    </w:rPr>
  </w:style>
  <w:style w:type="character" w:customStyle="1" w:styleId="Heading5Char">
    <w:name w:val="Heading 5 Char"/>
    <w:link w:val="Heading5"/>
    <w:uiPriority w:val="99"/>
    <w:semiHidden/>
    <w:locked/>
    <w:rsid w:val="00F10432"/>
    <w:rPr>
      <w:rFonts w:ascii="Calibri" w:hAnsi="Calibri" w:cs="Times New Roman"/>
      <w:b/>
      <w:bCs/>
      <w:i/>
      <w:iCs/>
      <w:sz w:val="26"/>
      <w:szCs w:val="26"/>
      <w:lang w:eastAsia="en-US"/>
    </w:rPr>
  </w:style>
  <w:style w:type="paragraph" w:styleId="Header">
    <w:name w:val="header"/>
    <w:basedOn w:val="Normal"/>
    <w:link w:val="HeaderChar"/>
    <w:uiPriority w:val="99"/>
    <w:rsid w:val="00E21EA6"/>
    <w:pPr>
      <w:tabs>
        <w:tab w:val="center" w:pos="4320"/>
        <w:tab w:val="right" w:pos="8640"/>
      </w:tabs>
    </w:pPr>
  </w:style>
  <w:style w:type="character" w:customStyle="1" w:styleId="HeaderChar">
    <w:name w:val="Header Char"/>
    <w:link w:val="Header"/>
    <w:uiPriority w:val="99"/>
    <w:semiHidden/>
    <w:locked/>
    <w:rsid w:val="00F10432"/>
    <w:rPr>
      <w:rFonts w:cs="Times New Roman"/>
      <w:sz w:val="20"/>
      <w:szCs w:val="20"/>
      <w:lang w:eastAsia="en-US"/>
    </w:rPr>
  </w:style>
  <w:style w:type="paragraph" w:customStyle="1" w:styleId="Bullet">
    <w:name w:val="Bullet"/>
    <w:basedOn w:val="Normal"/>
    <w:uiPriority w:val="99"/>
    <w:rsid w:val="00E21EA6"/>
    <w:pPr>
      <w:numPr>
        <w:numId w:val="1"/>
      </w:numPr>
    </w:pPr>
  </w:style>
  <w:style w:type="paragraph" w:customStyle="1" w:styleId="Roledef1">
    <w:name w:val="Role def 1"/>
    <w:basedOn w:val="Normal"/>
    <w:uiPriority w:val="99"/>
    <w:rsid w:val="00E21EA6"/>
    <w:pPr>
      <w:shd w:val="pct25" w:color="auto" w:fill="FFFFFF"/>
    </w:pPr>
    <w:rPr>
      <w:b/>
      <w:i/>
      <w:sz w:val="26"/>
    </w:rPr>
  </w:style>
  <w:style w:type="paragraph" w:customStyle="1" w:styleId="RoleDef2">
    <w:name w:val="Role Def 2"/>
    <w:basedOn w:val="Normal"/>
    <w:uiPriority w:val="99"/>
    <w:rsid w:val="00E21EA6"/>
    <w:rPr>
      <w:b/>
    </w:rPr>
  </w:style>
  <w:style w:type="paragraph" w:styleId="Footer">
    <w:name w:val="footer"/>
    <w:basedOn w:val="Normal"/>
    <w:link w:val="FooterChar"/>
    <w:uiPriority w:val="99"/>
    <w:rsid w:val="00E21EA6"/>
    <w:pPr>
      <w:tabs>
        <w:tab w:val="center" w:pos="4320"/>
        <w:tab w:val="right" w:pos="8640"/>
      </w:tabs>
    </w:pPr>
  </w:style>
  <w:style w:type="character" w:customStyle="1" w:styleId="FooterChar">
    <w:name w:val="Footer Char"/>
    <w:link w:val="Footer"/>
    <w:uiPriority w:val="99"/>
    <w:locked/>
    <w:rsid w:val="008F7513"/>
    <w:rPr>
      <w:rFonts w:cs="Times New Roman"/>
      <w:sz w:val="24"/>
      <w:lang w:eastAsia="en-US"/>
    </w:rPr>
  </w:style>
  <w:style w:type="character" w:styleId="PageNumber">
    <w:name w:val="page number"/>
    <w:uiPriority w:val="99"/>
    <w:rsid w:val="00E21EA6"/>
    <w:rPr>
      <w:rFonts w:cs="Times New Roman"/>
    </w:rPr>
  </w:style>
  <w:style w:type="paragraph" w:styleId="BodyText">
    <w:name w:val="Body Text"/>
    <w:basedOn w:val="Normal"/>
    <w:link w:val="BodyTextChar"/>
    <w:uiPriority w:val="99"/>
    <w:rsid w:val="00E21EA6"/>
    <w:pPr>
      <w:jc w:val="both"/>
    </w:pPr>
    <w:rPr>
      <w:lang w:val="en-US"/>
    </w:rPr>
  </w:style>
  <w:style w:type="character" w:customStyle="1" w:styleId="BodyTextChar">
    <w:name w:val="Body Text Char"/>
    <w:link w:val="BodyText"/>
    <w:uiPriority w:val="99"/>
    <w:semiHidden/>
    <w:locked/>
    <w:rsid w:val="00F10432"/>
    <w:rPr>
      <w:rFonts w:cs="Times New Roman"/>
      <w:sz w:val="20"/>
      <w:szCs w:val="20"/>
      <w:lang w:eastAsia="en-US"/>
    </w:rPr>
  </w:style>
  <w:style w:type="paragraph" w:customStyle="1" w:styleId="Style1">
    <w:name w:val="Style1"/>
    <w:basedOn w:val="Normal"/>
    <w:uiPriority w:val="99"/>
    <w:rsid w:val="00E21EA6"/>
    <w:pPr>
      <w:tabs>
        <w:tab w:val="left" w:pos="3888"/>
      </w:tabs>
      <w:spacing w:before="160"/>
      <w:ind w:left="360" w:hanging="360"/>
    </w:pPr>
    <w:rPr>
      <w:lang w:val="en-GB"/>
    </w:rPr>
  </w:style>
  <w:style w:type="paragraph" w:customStyle="1" w:styleId="bullet2">
    <w:name w:val="bullet 2"/>
    <w:basedOn w:val="Normal"/>
    <w:uiPriority w:val="99"/>
    <w:rsid w:val="00E21EA6"/>
    <w:pPr>
      <w:numPr>
        <w:numId w:val="2"/>
      </w:numPr>
    </w:pPr>
  </w:style>
  <w:style w:type="paragraph" w:styleId="BalloonText">
    <w:name w:val="Balloon Text"/>
    <w:basedOn w:val="Normal"/>
    <w:link w:val="BalloonTextChar"/>
    <w:uiPriority w:val="99"/>
    <w:semiHidden/>
    <w:rsid w:val="0009678F"/>
    <w:rPr>
      <w:rFonts w:ascii="Tahoma" w:hAnsi="Tahoma" w:cs="Tahoma"/>
      <w:sz w:val="16"/>
      <w:szCs w:val="16"/>
    </w:rPr>
  </w:style>
  <w:style w:type="character" w:customStyle="1" w:styleId="BalloonTextChar">
    <w:name w:val="Balloon Text Char"/>
    <w:link w:val="BalloonText"/>
    <w:uiPriority w:val="99"/>
    <w:semiHidden/>
    <w:locked/>
    <w:rsid w:val="00F10432"/>
    <w:rPr>
      <w:rFonts w:cs="Times New Roman"/>
      <w:sz w:val="2"/>
      <w:lang w:eastAsia="en-US"/>
    </w:rPr>
  </w:style>
  <w:style w:type="character" w:styleId="HTMLVariable">
    <w:name w:val="HTML Variable"/>
    <w:uiPriority w:val="99"/>
    <w:rsid w:val="00E816FF"/>
    <w:rPr>
      <w:rFonts w:cs="Times New Roman"/>
      <w:i/>
      <w:iCs/>
    </w:rPr>
  </w:style>
  <w:style w:type="table" w:styleId="TableGrid">
    <w:name w:val="Table Grid"/>
    <w:basedOn w:val="TableNormal"/>
    <w:uiPriority w:val="99"/>
    <w:rsid w:val="009A758A"/>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SBullet">
    <w:name w:val="CS Bullet"/>
    <w:basedOn w:val="Normal"/>
    <w:uiPriority w:val="99"/>
    <w:rsid w:val="00F14CDD"/>
    <w:pPr>
      <w:numPr>
        <w:numId w:val="3"/>
      </w:numPr>
      <w:tabs>
        <w:tab w:val="left" w:pos="180"/>
      </w:tabs>
    </w:pPr>
    <w:rPr>
      <w:szCs w:val="24"/>
    </w:rPr>
  </w:style>
  <w:style w:type="paragraph" w:customStyle="1" w:styleId="CharCharCharChar3CharCharChar1CharCharCharCharCharCharChar">
    <w:name w:val="Char Char Char Char3 Char Char Char1 Char Char Char Char Char Char Char"/>
    <w:basedOn w:val="Normal"/>
    <w:uiPriority w:val="99"/>
    <w:rsid w:val="00CE3477"/>
    <w:pPr>
      <w:spacing w:after="240"/>
    </w:pPr>
    <w:rPr>
      <w:sz w:val="22"/>
      <w:lang w:val="en-US"/>
    </w:rPr>
  </w:style>
  <w:style w:type="paragraph" w:styleId="BlockText">
    <w:name w:val="Block Text"/>
    <w:basedOn w:val="Normal"/>
    <w:link w:val="BlockTextChar"/>
    <w:uiPriority w:val="99"/>
    <w:rsid w:val="001E58DB"/>
    <w:rPr>
      <w:rFonts w:ascii="Arial" w:hAnsi="Arial"/>
      <w:color w:val="000000"/>
      <w:sz w:val="22"/>
      <w:szCs w:val="24"/>
      <w:lang w:val="en-US"/>
    </w:rPr>
  </w:style>
  <w:style w:type="paragraph" w:customStyle="1" w:styleId="number">
    <w:name w:val="number"/>
    <w:basedOn w:val="BlockText"/>
    <w:uiPriority w:val="99"/>
    <w:rsid w:val="001E58DB"/>
    <w:pPr>
      <w:numPr>
        <w:numId w:val="4"/>
      </w:numPr>
    </w:pPr>
  </w:style>
  <w:style w:type="character" w:customStyle="1" w:styleId="BlockTextChar">
    <w:name w:val="Block Text Char"/>
    <w:link w:val="BlockText"/>
    <w:uiPriority w:val="99"/>
    <w:locked/>
    <w:rsid w:val="001E58DB"/>
    <w:rPr>
      <w:rFonts w:ascii="Arial" w:hAnsi="Arial" w:cs="Times New Roman"/>
      <w:color w:val="000000"/>
      <w:sz w:val="24"/>
      <w:szCs w:val="24"/>
      <w:lang w:val="en-US" w:eastAsia="en-US" w:bidi="ar-SA"/>
    </w:rPr>
  </w:style>
  <w:style w:type="paragraph" w:customStyle="1" w:styleId="BulletText1">
    <w:name w:val="Bullet Text 1"/>
    <w:basedOn w:val="Normal"/>
    <w:link w:val="BulletText1Char"/>
    <w:uiPriority w:val="99"/>
    <w:rsid w:val="00024D73"/>
    <w:pPr>
      <w:numPr>
        <w:numId w:val="5"/>
      </w:numPr>
      <w:spacing w:before="60"/>
    </w:pPr>
    <w:rPr>
      <w:rFonts w:ascii="Arial" w:hAnsi="Arial"/>
      <w:color w:val="000000"/>
      <w:sz w:val="22"/>
      <w:lang w:val="en-US"/>
    </w:rPr>
  </w:style>
  <w:style w:type="character" w:customStyle="1" w:styleId="BulletText1Char">
    <w:name w:val="Bullet Text 1 Char"/>
    <w:link w:val="BulletText1"/>
    <w:uiPriority w:val="99"/>
    <w:locked/>
    <w:rsid w:val="00024D73"/>
    <w:rPr>
      <w:rFonts w:ascii="Arial" w:hAnsi="Arial"/>
      <w:color w:val="000000"/>
      <w:sz w:val="22"/>
      <w:lang w:val="en-US" w:eastAsia="en-US"/>
    </w:rPr>
  </w:style>
  <w:style w:type="paragraph" w:customStyle="1" w:styleId="Char">
    <w:name w:val="Char"/>
    <w:basedOn w:val="Normal"/>
    <w:uiPriority w:val="99"/>
    <w:rsid w:val="009A2571"/>
    <w:pPr>
      <w:spacing w:after="160" w:line="240" w:lineRule="exact"/>
    </w:pPr>
    <w:rPr>
      <w:rFonts w:ascii="Tahoma" w:hAnsi="Tahoma"/>
      <w:sz w:val="20"/>
      <w:lang w:val="en-US"/>
    </w:rPr>
  </w:style>
  <w:style w:type="paragraph" w:customStyle="1" w:styleId="CharCharCharChar3Char">
    <w:name w:val="Char Char Char Char3 Char"/>
    <w:basedOn w:val="Normal"/>
    <w:uiPriority w:val="99"/>
    <w:rsid w:val="00FD13B2"/>
    <w:pPr>
      <w:spacing w:after="240"/>
    </w:pPr>
    <w:rPr>
      <w:sz w:val="22"/>
      <w:lang w:val="en-US"/>
    </w:rPr>
  </w:style>
  <w:style w:type="paragraph" w:customStyle="1" w:styleId="BlockTextChar0">
    <w:name w:val="Block_Text Char"/>
    <w:basedOn w:val="Normal"/>
    <w:link w:val="BlockTextCharChar"/>
    <w:autoRedefine/>
    <w:uiPriority w:val="99"/>
    <w:rsid w:val="005E7E77"/>
    <w:pPr>
      <w:spacing w:before="120" w:after="60"/>
    </w:pPr>
    <w:rPr>
      <w:rFonts w:ascii="Arial,BoldItalic" w:hAnsi="Arial,BoldItalic" w:cs="Arial,BoldItalic"/>
      <w:bCs/>
      <w:iCs/>
      <w:color w:val="000000"/>
      <w:sz w:val="20"/>
      <w:lang w:val="en-GB" w:eastAsia="en-GB"/>
    </w:rPr>
  </w:style>
  <w:style w:type="paragraph" w:customStyle="1" w:styleId="Tabledotpoints">
    <w:name w:val="Table dot points"/>
    <w:basedOn w:val="Normal"/>
    <w:uiPriority w:val="99"/>
    <w:rsid w:val="005E7E77"/>
    <w:pPr>
      <w:numPr>
        <w:numId w:val="6"/>
      </w:numPr>
      <w:spacing w:before="40" w:after="40"/>
    </w:pPr>
    <w:rPr>
      <w:rFonts w:ascii="Arial" w:hAnsi="Arial"/>
      <w:sz w:val="16"/>
      <w:szCs w:val="24"/>
      <w:lang w:eastAsia="en-NZ"/>
    </w:rPr>
  </w:style>
  <w:style w:type="character" w:customStyle="1" w:styleId="BlockTextCharChar">
    <w:name w:val="Block_Text Char Char"/>
    <w:link w:val="BlockTextChar0"/>
    <w:uiPriority w:val="99"/>
    <w:locked/>
    <w:rsid w:val="005E7E77"/>
    <w:rPr>
      <w:rFonts w:ascii="Arial,BoldItalic" w:hAnsi="Arial,BoldItalic" w:cs="Arial,BoldItalic"/>
      <w:bCs/>
      <w:iCs/>
      <w:color w:val="000000"/>
      <w:lang w:val="en-GB" w:eastAsia="en-GB" w:bidi="ar-SA"/>
    </w:rPr>
  </w:style>
  <w:style w:type="paragraph" w:customStyle="1" w:styleId="StyleTabledotpoints10ptBefore3ptAfter3pt">
    <w:name w:val="Style Table dot points + 10 pt Before:  3 pt After:  3 pt"/>
    <w:basedOn w:val="Tabledotpoints"/>
    <w:uiPriority w:val="99"/>
    <w:rsid w:val="005E7E77"/>
    <w:pPr>
      <w:spacing w:before="60" w:after="60"/>
    </w:pPr>
    <w:rPr>
      <w:sz w:val="20"/>
      <w:szCs w:val="20"/>
    </w:rPr>
  </w:style>
  <w:style w:type="paragraph" w:customStyle="1" w:styleId="Default">
    <w:name w:val="Default"/>
    <w:rsid w:val="00B3204E"/>
    <w:pPr>
      <w:autoSpaceDE w:val="0"/>
      <w:autoSpaceDN w:val="0"/>
      <w:adjustRightInd w:val="0"/>
    </w:pPr>
    <w:rPr>
      <w:rFonts w:ascii="Arial" w:hAnsi="Arial" w:cs="Arial"/>
      <w:color w:val="000000"/>
      <w:sz w:val="24"/>
      <w:szCs w:val="24"/>
      <w:lang w:val="en-GB" w:eastAsia="en-GB"/>
    </w:rPr>
  </w:style>
  <w:style w:type="paragraph" w:customStyle="1" w:styleId="IndentStandard">
    <w:name w:val="Indent Standard"/>
    <w:basedOn w:val="Normal"/>
    <w:uiPriority w:val="99"/>
    <w:rsid w:val="00787555"/>
    <w:pPr>
      <w:numPr>
        <w:numId w:val="7"/>
      </w:numPr>
    </w:pPr>
    <w:rPr>
      <w:sz w:val="20"/>
      <w:lang w:val="en-GB"/>
    </w:rPr>
  </w:style>
  <w:style w:type="paragraph" w:customStyle="1" w:styleId="SSCNumbered">
    <w:name w:val="SSC Numbered"/>
    <w:basedOn w:val="Normal"/>
    <w:uiPriority w:val="2"/>
    <w:qFormat/>
    <w:rsid w:val="00613939"/>
    <w:pPr>
      <w:numPr>
        <w:numId w:val="9"/>
      </w:numPr>
      <w:spacing w:after="120"/>
      <w:jc w:val="both"/>
    </w:pPr>
    <w:rPr>
      <w:rFonts w:ascii="Arial" w:hAnsi="Arial"/>
      <w:sz w:val="22"/>
      <w:szCs w:val="24"/>
      <w:lang w:eastAsia="en-NZ"/>
    </w:rPr>
  </w:style>
  <w:style w:type="paragraph" w:customStyle="1" w:styleId="SSCNumbered2">
    <w:name w:val="SSC Numbered 2"/>
    <w:basedOn w:val="Normal"/>
    <w:uiPriority w:val="2"/>
    <w:qFormat/>
    <w:rsid w:val="00613939"/>
    <w:pPr>
      <w:numPr>
        <w:ilvl w:val="1"/>
        <w:numId w:val="9"/>
      </w:numPr>
      <w:spacing w:after="120"/>
      <w:jc w:val="both"/>
    </w:pPr>
    <w:rPr>
      <w:rFonts w:ascii="Arial" w:hAnsi="Arial"/>
      <w:sz w:val="22"/>
      <w:szCs w:val="24"/>
      <w:lang w:eastAsia="en-NZ"/>
    </w:rPr>
  </w:style>
  <w:style w:type="paragraph" w:customStyle="1" w:styleId="SSCNumbered3">
    <w:name w:val="SSC Numbered 3"/>
    <w:basedOn w:val="Normal"/>
    <w:uiPriority w:val="2"/>
    <w:qFormat/>
    <w:rsid w:val="00613939"/>
    <w:pPr>
      <w:numPr>
        <w:ilvl w:val="2"/>
        <w:numId w:val="9"/>
      </w:numPr>
      <w:spacing w:after="120"/>
      <w:jc w:val="both"/>
    </w:pPr>
    <w:rPr>
      <w:rFonts w:ascii="Arial" w:hAnsi="Arial"/>
      <w:sz w:val="22"/>
      <w:szCs w:val="24"/>
      <w:lang w:eastAsia="en-NZ"/>
    </w:rPr>
  </w:style>
  <w:style w:type="table" w:styleId="TableClassic1">
    <w:name w:val="Table Classic 1"/>
    <w:basedOn w:val="TableNormal"/>
    <w:uiPriority w:val="99"/>
    <w:rsid w:val="00613939"/>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1">
    <w:name w:val="Table 3D effects 1"/>
    <w:basedOn w:val="TableNormal"/>
    <w:uiPriority w:val="99"/>
    <w:rsid w:val="00DB2B93"/>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CharCharCharChar3">
    <w:name w:val="Char Char Char Char3"/>
    <w:basedOn w:val="Normal"/>
    <w:uiPriority w:val="99"/>
    <w:rsid w:val="00AB59FB"/>
    <w:pPr>
      <w:spacing w:after="240"/>
    </w:pPr>
    <w:rPr>
      <w:sz w:val="22"/>
      <w:lang w:val="en-US"/>
    </w:rPr>
  </w:style>
  <w:style w:type="paragraph" w:customStyle="1" w:styleId="CharCharCharChar31">
    <w:name w:val="Char Char Char Char31"/>
    <w:basedOn w:val="Normal"/>
    <w:uiPriority w:val="99"/>
    <w:rsid w:val="00636008"/>
    <w:pPr>
      <w:spacing w:after="240"/>
    </w:pPr>
    <w:rPr>
      <w:sz w:val="22"/>
      <w:lang w:val="en-US"/>
    </w:rPr>
  </w:style>
  <w:style w:type="paragraph" w:customStyle="1" w:styleId="Char1">
    <w:name w:val="Char1"/>
    <w:basedOn w:val="Normal"/>
    <w:uiPriority w:val="99"/>
    <w:rsid w:val="00A5398C"/>
    <w:pPr>
      <w:spacing w:after="160" w:line="240" w:lineRule="exact"/>
    </w:pPr>
    <w:rPr>
      <w:rFonts w:ascii="Tahoma" w:hAnsi="Tahoma"/>
      <w:sz w:val="20"/>
      <w:lang w:val="en-US"/>
    </w:rPr>
  </w:style>
  <w:style w:type="paragraph" w:styleId="Title">
    <w:name w:val="Title"/>
    <w:basedOn w:val="Normal"/>
    <w:link w:val="TitleChar"/>
    <w:uiPriority w:val="99"/>
    <w:qFormat/>
    <w:rsid w:val="00A5398C"/>
    <w:pPr>
      <w:jc w:val="center"/>
    </w:pPr>
    <w:rPr>
      <w:rFonts w:ascii="Palatino" w:hAnsi="Palatino"/>
      <w:b/>
      <w:u w:val="single"/>
      <w:lang w:val="en-GB"/>
    </w:rPr>
  </w:style>
  <w:style w:type="character" w:customStyle="1" w:styleId="TitleChar">
    <w:name w:val="Title Char"/>
    <w:link w:val="Title"/>
    <w:uiPriority w:val="99"/>
    <w:locked/>
    <w:rsid w:val="00A5398C"/>
    <w:rPr>
      <w:rFonts w:ascii="Palatino" w:hAnsi="Palatino" w:cs="Times New Roman"/>
      <w:b/>
      <w:sz w:val="24"/>
      <w:u w:val="single"/>
      <w:lang w:val="en-GB" w:eastAsia="en-US"/>
    </w:rPr>
  </w:style>
  <w:style w:type="numbering" w:customStyle="1" w:styleId="SSCNumberedList">
    <w:name w:val="SSC Numbered List"/>
    <w:uiPriority w:val="99"/>
    <w:rsid w:val="00DD2C18"/>
    <w:pPr>
      <w:numPr>
        <w:numId w:val="8"/>
      </w:numPr>
    </w:pPr>
  </w:style>
  <w:style w:type="paragraph" w:styleId="NormalWeb">
    <w:name w:val="Normal (Web)"/>
    <w:basedOn w:val="Normal"/>
    <w:uiPriority w:val="99"/>
    <w:semiHidden/>
    <w:unhideWhenUsed/>
    <w:rsid w:val="00335681"/>
    <w:pPr>
      <w:spacing w:after="100" w:afterAutospacing="1"/>
    </w:pPr>
    <w:rPr>
      <w:szCs w:val="24"/>
      <w:lang w:eastAsia="en-NZ"/>
    </w:rPr>
  </w:style>
  <w:style w:type="paragraph" w:customStyle="1" w:styleId="tilebody">
    <w:name w:val="tilebody"/>
    <w:basedOn w:val="Normal"/>
    <w:rsid w:val="00335681"/>
    <w:pPr>
      <w:spacing w:after="180" w:line="360" w:lineRule="atLeast"/>
    </w:pPr>
    <w:rPr>
      <w:szCs w:val="24"/>
      <w:lang w:eastAsia="en-NZ"/>
    </w:rPr>
  </w:style>
  <w:style w:type="character" w:styleId="CommentReference">
    <w:name w:val="annotation reference"/>
    <w:uiPriority w:val="99"/>
    <w:semiHidden/>
    <w:unhideWhenUsed/>
    <w:rsid w:val="00766C69"/>
    <w:rPr>
      <w:sz w:val="16"/>
      <w:szCs w:val="16"/>
    </w:rPr>
  </w:style>
  <w:style w:type="paragraph" w:styleId="CommentText">
    <w:name w:val="annotation text"/>
    <w:basedOn w:val="Normal"/>
    <w:link w:val="CommentTextChar"/>
    <w:uiPriority w:val="99"/>
    <w:semiHidden/>
    <w:unhideWhenUsed/>
    <w:rsid w:val="00766C69"/>
    <w:rPr>
      <w:sz w:val="20"/>
    </w:rPr>
  </w:style>
  <w:style w:type="character" w:customStyle="1" w:styleId="CommentTextChar">
    <w:name w:val="Comment Text Char"/>
    <w:link w:val="CommentText"/>
    <w:uiPriority w:val="99"/>
    <w:semiHidden/>
    <w:rsid w:val="00766C69"/>
    <w:rPr>
      <w:sz w:val="20"/>
      <w:szCs w:val="20"/>
      <w:lang w:eastAsia="en-US"/>
    </w:rPr>
  </w:style>
  <w:style w:type="paragraph" w:styleId="CommentSubject">
    <w:name w:val="annotation subject"/>
    <w:basedOn w:val="CommentText"/>
    <w:next w:val="CommentText"/>
    <w:link w:val="CommentSubjectChar"/>
    <w:uiPriority w:val="99"/>
    <w:semiHidden/>
    <w:unhideWhenUsed/>
    <w:rsid w:val="00766C69"/>
    <w:rPr>
      <w:b/>
      <w:bCs/>
    </w:rPr>
  </w:style>
  <w:style w:type="character" w:customStyle="1" w:styleId="CommentSubjectChar">
    <w:name w:val="Comment Subject Char"/>
    <w:link w:val="CommentSubject"/>
    <w:uiPriority w:val="99"/>
    <w:semiHidden/>
    <w:rsid w:val="00766C69"/>
    <w:rPr>
      <w:b/>
      <w:bCs/>
      <w:sz w:val="20"/>
      <w:szCs w:val="20"/>
      <w:lang w:eastAsia="en-US"/>
    </w:rPr>
  </w:style>
  <w:style w:type="paragraph" w:styleId="ListParagraph">
    <w:name w:val="List Paragraph"/>
    <w:basedOn w:val="Normal"/>
    <w:uiPriority w:val="34"/>
    <w:qFormat/>
    <w:rsid w:val="00681DD8"/>
    <w:pPr>
      <w:ind w:left="720"/>
      <w:contextualSpacing/>
    </w:pPr>
  </w:style>
  <w:style w:type="character" w:styleId="Hyperlink">
    <w:name w:val="Hyperlink"/>
    <w:basedOn w:val="DefaultParagraphFont"/>
    <w:uiPriority w:val="99"/>
    <w:rsid w:val="000A1597"/>
    <w:rPr>
      <w:rFonts w:cs="Times New Roman"/>
      <w:color w:val="C2CD23"/>
      <w:u w:val="single"/>
    </w:rPr>
  </w:style>
  <w:style w:type="paragraph" w:styleId="NoSpacing">
    <w:name w:val="No Spacing"/>
    <w:uiPriority w:val="1"/>
    <w:qFormat/>
    <w:rsid w:val="00A0336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93320">
      <w:bodyDiv w:val="1"/>
      <w:marLeft w:val="0"/>
      <w:marRight w:val="0"/>
      <w:marTop w:val="0"/>
      <w:marBottom w:val="0"/>
      <w:divBdr>
        <w:top w:val="none" w:sz="0" w:space="0" w:color="auto"/>
        <w:left w:val="none" w:sz="0" w:space="0" w:color="auto"/>
        <w:bottom w:val="none" w:sz="0" w:space="0" w:color="auto"/>
        <w:right w:val="none" w:sz="0" w:space="0" w:color="auto"/>
      </w:divBdr>
    </w:div>
    <w:div w:id="414936738">
      <w:bodyDiv w:val="1"/>
      <w:marLeft w:val="0"/>
      <w:marRight w:val="0"/>
      <w:marTop w:val="0"/>
      <w:marBottom w:val="0"/>
      <w:divBdr>
        <w:top w:val="none" w:sz="0" w:space="0" w:color="auto"/>
        <w:left w:val="none" w:sz="0" w:space="0" w:color="auto"/>
        <w:bottom w:val="none" w:sz="0" w:space="0" w:color="auto"/>
        <w:right w:val="none" w:sz="0" w:space="0" w:color="auto"/>
      </w:divBdr>
    </w:div>
    <w:div w:id="429394350">
      <w:bodyDiv w:val="1"/>
      <w:marLeft w:val="0"/>
      <w:marRight w:val="0"/>
      <w:marTop w:val="0"/>
      <w:marBottom w:val="0"/>
      <w:divBdr>
        <w:top w:val="none" w:sz="0" w:space="0" w:color="auto"/>
        <w:left w:val="none" w:sz="0" w:space="0" w:color="auto"/>
        <w:bottom w:val="none" w:sz="0" w:space="0" w:color="auto"/>
        <w:right w:val="none" w:sz="0" w:space="0" w:color="auto"/>
      </w:divBdr>
    </w:div>
    <w:div w:id="621808198">
      <w:bodyDiv w:val="1"/>
      <w:marLeft w:val="0"/>
      <w:marRight w:val="0"/>
      <w:marTop w:val="0"/>
      <w:marBottom w:val="0"/>
      <w:divBdr>
        <w:top w:val="none" w:sz="0" w:space="0" w:color="auto"/>
        <w:left w:val="none" w:sz="0" w:space="0" w:color="auto"/>
        <w:bottom w:val="none" w:sz="0" w:space="0" w:color="auto"/>
        <w:right w:val="none" w:sz="0" w:space="0" w:color="auto"/>
      </w:divBdr>
    </w:div>
    <w:div w:id="773935503">
      <w:bodyDiv w:val="1"/>
      <w:marLeft w:val="0"/>
      <w:marRight w:val="0"/>
      <w:marTop w:val="0"/>
      <w:marBottom w:val="0"/>
      <w:divBdr>
        <w:top w:val="none" w:sz="0" w:space="0" w:color="auto"/>
        <w:left w:val="none" w:sz="0" w:space="0" w:color="auto"/>
        <w:bottom w:val="none" w:sz="0" w:space="0" w:color="auto"/>
        <w:right w:val="none" w:sz="0" w:space="0" w:color="auto"/>
      </w:divBdr>
    </w:div>
    <w:div w:id="1061519263">
      <w:bodyDiv w:val="1"/>
      <w:marLeft w:val="0"/>
      <w:marRight w:val="0"/>
      <w:marTop w:val="0"/>
      <w:marBottom w:val="0"/>
      <w:divBdr>
        <w:top w:val="none" w:sz="0" w:space="0" w:color="auto"/>
        <w:left w:val="none" w:sz="0" w:space="0" w:color="auto"/>
        <w:bottom w:val="none" w:sz="0" w:space="0" w:color="auto"/>
        <w:right w:val="none" w:sz="0" w:space="0" w:color="auto"/>
      </w:divBdr>
    </w:div>
    <w:div w:id="1179660964">
      <w:marLeft w:val="0"/>
      <w:marRight w:val="0"/>
      <w:marTop w:val="0"/>
      <w:marBottom w:val="0"/>
      <w:divBdr>
        <w:top w:val="none" w:sz="0" w:space="0" w:color="auto"/>
        <w:left w:val="none" w:sz="0" w:space="0" w:color="auto"/>
        <w:bottom w:val="none" w:sz="0" w:space="0" w:color="auto"/>
        <w:right w:val="none" w:sz="0" w:space="0" w:color="auto"/>
      </w:divBdr>
    </w:div>
    <w:div w:id="1356082412">
      <w:bodyDiv w:val="1"/>
      <w:marLeft w:val="0"/>
      <w:marRight w:val="0"/>
      <w:marTop w:val="0"/>
      <w:marBottom w:val="0"/>
      <w:divBdr>
        <w:top w:val="none" w:sz="0" w:space="0" w:color="auto"/>
        <w:left w:val="none" w:sz="0" w:space="0" w:color="auto"/>
        <w:bottom w:val="none" w:sz="0" w:space="0" w:color="auto"/>
        <w:right w:val="none" w:sz="0" w:space="0" w:color="auto"/>
      </w:divBdr>
      <w:divsChild>
        <w:div w:id="262342765">
          <w:marLeft w:val="0"/>
          <w:marRight w:val="0"/>
          <w:marTop w:val="0"/>
          <w:marBottom w:val="0"/>
          <w:divBdr>
            <w:top w:val="single" w:sz="6" w:space="0" w:color="666666"/>
            <w:left w:val="single" w:sz="6" w:space="0" w:color="666666"/>
            <w:bottom w:val="single" w:sz="6" w:space="0" w:color="666666"/>
            <w:right w:val="single" w:sz="6" w:space="0" w:color="666666"/>
          </w:divBdr>
          <w:divsChild>
            <w:div w:id="671487361">
              <w:marLeft w:val="0"/>
              <w:marRight w:val="0"/>
              <w:marTop w:val="0"/>
              <w:marBottom w:val="0"/>
              <w:divBdr>
                <w:top w:val="none" w:sz="0" w:space="0" w:color="auto"/>
                <w:left w:val="none" w:sz="0" w:space="0" w:color="auto"/>
                <w:bottom w:val="none" w:sz="0" w:space="0" w:color="auto"/>
                <w:right w:val="none" w:sz="0" w:space="0" w:color="auto"/>
              </w:divBdr>
              <w:divsChild>
                <w:div w:id="1146899782">
                  <w:marLeft w:val="300"/>
                  <w:marRight w:val="0"/>
                  <w:marTop w:val="0"/>
                  <w:marBottom w:val="0"/>
                  <w:divBdr>
                    <w:top w:val="single" w:sz="24" w:space="8" w:color="666666"/>
                    <w:left w:val="none" w:sz="0" w:space="0" w:color="auto"/>
                    <w:bottom w:val="none" w:sz="0" w:space="0" w:color="auto"/>
                    <w:right w:val="none" w:sz="0" w:space="0" w:color="auto"/>
                  </w:divBdr>
                </w:div>
              </w:divsChild>
            </w:div>
          </w:divsChild>
        </w:div>
      </w:divsChild>
    </w:div>
    <w:div w:id="1573079890">
      <w:bodyDiv w:val="1"/>
      <w:marLeft w:val="0"/>
      <w:marRight w:val="0"/>
      <w:marTop w:val="0"/>
      <w:marBottom w:val="0"/>
      <w:divBdr>
        <w:top w:val="none" w:sz="0" w:space="0" w:color="auto"/>
        <w:left w:val="none" w:sz="0" w:space="0" w:color="auto"/>
        <w:bottom w:val="none" w:sz="0" w:space="0" w:color="auto"/>
        <w:right w:val="none" w:sz="0" w:space="0" w:color="auto"/>
      </w:divBdr>
      <w:divsChild>
        <w:div w:id="125393348">
          <w:marLeft w:val="0"/>
          <w:marRight w:val="0"/>
          <w:marTop w:val="0"/>
          <w:marBottom w:val="0"/>
          <w:divBdr>
            <w:top w:val="none" w:sz="0" w:space="0" w:color="auto"/>
            <w:left w:val="none" w:sz="0" w:space="0" w:color="auto"/>
            <w:bottom w:val="none" w:sz="0" w:space="0" w:color="auto"/>
            <w:right w:val="none" w:sz="0" w:space="0" w:color="auto"/>
          </w:divBdr>
          <w:divsChild>
            <w:div w:id="2105413747">
              <w:marLeft w:val="0"/>
              <w:marRight w:val="0"/>
              <w:marTop w:val="0"/>
              <w:marBottom w:val="0"/>
              <w:divBdr>
                <w:top w:val="none" w:sz="0" w:space="0" w:color="auto"/>
                <w:left w:val="none" w:sz="0" w:space="0" w:color="auto"/>
                <w:bottom w:val="none" w:sz="0" w:space="0" w:color="auto"/>
                <w:right w:val="none" w:sz="0" w:space="0" w:color="auto"/>
              </w:divBdr>
              <w:divsChild>
                <w:div w:id="1282305081">
                  <w:marLeft w:val="0"/>
                  <w:marRight w:val="0"/>
                  <w:marTop w:val="0"/>
                  <w:marBottom w:val="0"/>
                  <w:divBdr>
                    <w:top w:val="none" w:sz="0" w:space="0" w:color="auto"/>
                    <w:left w:val="none" w:sz="0" w:space="0" w:color="auto"/>
                    <w:bottom w:val="none" w:sz="0" w:space="0" w:color="auto"/>
                    <w:right w:val="none" w:sz="0" w:space="0" w:color="auto"/>
                  </w:divBdr>
                  <w:divsChild>
                    <w:div w:id="484206264">
                      <w:marLeft w:val="0"/>
                      <w:marRight w:val="0"/>
                      <w:marTop w:val="0"/>
                      <w:marBottom w:val="0"/>
                      <w:divBdr>
                        <w:top w:val="none" w:sz="0" w:space="0" w:color="auto"/>
                        <w:left w:val="none" w:sz="0" w:space="0" w:color="auto"/>
                        <w:bottom w:val="none" w:sz="0" w:space="0" w:color="auto"/>
                        <w:right w:val="none" w:sz="0" w:space="0" w:color="auto"/>
                      </w:divBdr>
                      <w:divsChild>
                        <w:div w:id="1065955462">
                          <w:marLeft w:val="0"/>
                          <w:marRight w:val="0"/>
                          <w:marTop w:val="0"/>
                          <w:marBottom w:val="0"/>
                          <w:divBdr>
                            <w:top w:val="none" w:sz="0" w:space="0" w:color="auto"/>
                            <w:left w:val="none" w:sz="0" w:space="0" w:color="auto"/>
                            <w:bottom w:val="none" w:sz="0" w:space="0" w:color="auto"/>
                            <w:right w:val="none" w:sz="0" w:space="0" w:color="auto"/>
                          </w:divBdr>
                          <w:divsChild>
                            <w:div w:id="2133281552">
                              <w:marLeft w:val="0"/>
                              <w:marRight w:val="0"/>
                              <w:marTop w:val="0"/>
                              <w:marBottom w:val="0"/>
                              <w:divBdr>
                                <w:top w:val="none" w:sz="0" w:space="0" w:color="auto"/>
                                <w:left w:val="none" w:sz="0" w:space="0" w:color="auto"/>
                                <w:bottom w:val="none" w:sz="0" w:space="0" w:color="auto"/>
                                <w:right w:val="none" w:sz="0" w:space="0" w:color="auto"/>
                              </w:divBdr>
                              <w:divsChild>
                                <w:div w:id="1158224834">
                                  <w:marLeft w:val="0"/>
                                  <w:marRight w:val="0"/>
                                  <w:marTop w:val="0"/>
                                  <w:marBottom w:val="0"/>
                                  <w:divBdr>
                                    <w:top w:val="none" w:sz="0" w:space="0" w:color="auto"/>
                                    <w:left w:val="none" w:sz="0" w:space="0" w:color="auto"/>
                                    <w:bottom w:val="none" w:sz="0" w:space="0" w:color="auto"/>
                                    <w:right w:val="none" w:sz="0" w:space="0" w:color="auto"/>
                                  </w:divBdr>
                                  <w:divsChild>
                                    <w:div w:id="853223942">
                                      <w:marLeft w:val="0"/>
                                      <w:marRight w:val="0"/>
                                      <w:marTop w:val="0"/>
                                      <w:marBottom w:val="0"/>
                                      <w:divBdr>
                                        <w:top w:val="none" w:sz="0" w:space="0" w:color="auto"/>
                                        <w:left w:val="none" w:sz="0" w:space="0" w:color="auto"/>
                                        <w:bottom w:val="none" w:sz="0" w:space="0" w:color="auto"/>
                                        <w:right w:val="none" w:sz="0" w:space="0" w:color="auto"/>
                                      </w:divBdr>
                                      <w:divsChild>
                                        <w:div w:id="412312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530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59E1D-3FF5-40ED-B3C8-8D01A24B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4BCE224A</Template>
  <TotalTime>0</TotalTime>
  <Pages>4</Pages>
  <Words>877</Words>
  <Characters>5445</Characters>
  <Application>Microsoft Office Word</Application>
  <DocSecurity>4</DocSecurity>
  <Lines>137</Lines>
  <Paragraphs>55</Paragraphs>
  <ScaleCrop>false</ScaleCrop>
  <HeadingPairs>
    <vt:vector size="2" baseType="variant">
      <vt:variant>
        <vt:lpstr>Title</vt:lpstr>
      </vt:variant>
      <vt:variant>
        <vt:i4>1</vt:i4>
      </vt:variant>
    </vt:vector>
  </HeadingPairs>
  <TitlesOfParts>
    <vt:vector size="1" baseType="lpstr">
      <vt:lpstr>Background</vt:lpstr>
    </vt:vector>
  </TitlesOfParts>
  <Manager>16474702</Manager>
  <Company>Career Services</Company>
  <LinksUpToDate>false</LinksUpToDate>
  <CharactersWithSpaces>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Background</dc:title>
  <dc:creator>kgr</dc:creator>
  <cp:lastModifiedBy>James Brodey</cp:lastModifiedBy>
  <cp:revision>2</cp:revision>
  <cp:lastPrinted>2016-11-29T22:33:00Z</cp:lastPrinted>
  <dcterms:created xsi:type="dcterms:W3CDTF">2018-01-10T21:33:00Z</dcterms:created>
  <dcterms:modified xsi:type="dcterms:W3CDTF">2018-01-10T21:33:00Z</dcterms:modified>
  <cp:category>16474702</cp:category>
</cp:coreProperties>
</file>